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92F" w:rsidRPr="00585645" w:rsidRDefault="0019492F" w:rsidP="0027497F">
      <w:pPr>
        <w:rPr>
          <w:b/>
          <w:sz w:val="28"/>
          <w:szCs w:val="28"/>
        </w:rPr>
      </w:pPr>
      <w:bookmarkStart w:id="0" w:name="_GoBack"/>
      <w:bookmarkEnd w:id="0"/>
      <w:r w:rsidRPr="00585645">
        <w:rPr>
          <w:b/>
          <w:sz w:val="28"/>
          <w:szCs w:val="28"/>
        </w:rPr>
        <w:t xml:space="preserve">Einheit 8: </w:t>
      </w:r>
      <w:r>
        <w:rPr>
          <w:b/>
          <w:sz w:val="28"/>
          <w:szCs w:val="28"/>
        </w:rPr>
        <w:t xml:space="preserve">Wie </w:t>
      </w:r>
      <w:r w:rsidRPr="00585645">
        <w:rPr>
          <w:b/>
          <w:sz w:val="28"/>
          <w:szCs w:val="28"/>
        </w:rPr>
        <w:t>Christen leben und handeln</w:t>
      </w:r>
    </w:p>
    <w:p w:rsidR="0019492F" w:rsidRPr="00585645" w:rsidRDefault="0019492F" w:rsidP="0027497F"/>
    <w:p w:rsidR="0019492F" w:rsidRPr="00585645" w:rsidRDefault="0019492F" w:rsidP="0027497F"/>
    <w:p w:rsidR="0019492F" w:rsidRPr="00585645" w:rsidRDefault="0019492F" w:rsidP="0027497F">
      <w:pPr>
        <w:rPr>
          <w:iCs/>
        </w:rPr>
      </w:pPr>
      <w:r w:rsidRPr="00585645">
        <w:rPr>
          <w:iCs/>
        </w:rPr>
        <w:t>Ziel: Die Kursteilnehmenden sollen verstehen, dass christliches Handeln eine ve</w:t>
      </w:r>
      <w:r w:rsidRPr="00585645">
        <w:rPr>
          <w:iCs/>
        </w:rPr>
        <w:t>r</w:t>
      </w:r>
      <w:r w:rsidRPr="00585645">
        <w:rPr>
          <w:iCs/>
        </w:rPr>
        <w:t>antwortliche Antwort auf Gottes Liebe und Gottes befreiendes Handeln ist.</w:t>
      </w:r>
      <w:r w:rsidR="006D22C1">
        <w:rPr>
          <w:iCs/>
        </w:rPr>
        <w:t xml:space="preserve"> </w:t>
      </w:r>
    </w:p>
    <w:p w:rsidR="0019492F" w:rsidRDefault="0019492F" w:rsidP="0027497F">
      <w:pPr>
        <w:rPr>
          <w:iCs/>
        </w:rPr>
      </w:pPr>
    </w:p>
    <w:p w:rsidR="0019492F" w:rsidRDefault="0019492F" w:rsidP="0027497F">
      <w:pPr>
        <w:rPr>
          <w:iCs/>
        </w:rPr>
      </w:pPr>
      <w:r>
        <w:rPr>
          <w:iCs/>
        </w:rPr>
        <w:t>Biblische Texte</w:t>
      </w:r>
      <w:r w:rsidRPr="00585645">
        <w:rPr>
          <w:iCs/>
        </w:rPr>
        <w:t xml:space="preserve">: </w:t>
      </w:r>
      <w:proofErr w:type="spellStart"/>
      <w:r>
        <w:rPr>
          <w:iCs/>
        </w:rPr>
        <w:t>Lk</w:t>
      </w:r>
      <w:proofErr w:type="spellEnd"/>
      <w:r>
        <w:rPr>
          <w:iCs/>
        </w:rPr>
        <w:t xml:space="preserve"> 10,30–</w:t>
      </w:r>
      <w:r w:rsidRPr="00585645">
        <w:rPr>
          <w:iCs/>
        </w:rPr>
        <w:t xml:space="preserve">37; </w:t>
      </w:r>
      <w:r>
        <w:rPr>
          <w:iCs/>
        </w:rPr>
        <w:t>2. Mose 20,</w:t>
      </w:r>
      <w:r w:rsidRPr="00585645">
        <w:rPr>
          <w:iCs/>
        </w:rPr>
        <w:t xml:space="preserve">1-17; </w:t>
      </w:r>
      <w:proofErr w:type="spellStart"/>
      <w:r>
        <w:rPr>
          <w:iCs/>
        </w:rPr>
        <w:t>Mt</w:t>
      </w:r>
      <w:proofErr w:type="spellEnd"/>
      <w:r>
        <w:rPr>
          <w:iCs/>
        </w:rPr>
        <w:t xml:space="preserve"> 25,</w:t>
      </w:r>
      <w:r w:rsidRPr="00585645">
        <w:rPr>
          <w:iCs/>
        </w:rPr>
        <w:t xml:space="preserve">40; </w:t>
      </w:r>
      <w:proofErr w:type="spellStart"/>
      <w:r>
        <w:rPr>
          <w:iCs/>
        </w:rPr>
        <w:t>Mk</w:t>
      </w:r>
      <w:proofErr w:type="spellEnd"/>
      <w:r>
        <w:rPr>
          <w:iCs/>
        </w:rPr>
        <w:t xml:space="preserve"> 2,</w:t>
      </w:r>
      <w:r w:rsidRPr="00585645">
        <w:rPr>
          <w:iCs/>
        </w:rPr>
        <w:t>27</w:t>
      </w:r>
    </w:p>
    <w:p w:rsidR="0019492F" w:rsidRPr="00585645" w:rsidRDefault="0019492F" w:rsidP="0027497F">
      <w:pPr>
        <w:rPr>
          <w:iCs/>
        </w:rPr>
      </w:pPr>
      <w:r>
        <w:rPr>
          <w:iCs/>
        </w:rPr>
        <w:t>Teilnehmerheft S.</w:t>
      </w:r>
      <w:r w:rsidR="006D22C1">
        <w:rPr>
          <w:iCs/>
        </w:rPr>
        <w:t xml:space="preserve"> </w:t>
      </w:r>
      <w:r>
        <w:rPr>
          <w:iCs/>
        </w:rPr>
        <w:t>34-37</w:t>
      </w:r>
    </w:p>
    <w:p w:rsidR="0019492F" w:rsidRPr="0005523E" w:rsidRDefault="0019492F" w:rsidP="0027497F"/>
    <w:p w:rsidR="0019492F" w:rsidRPr="0005523E" w:rsidRDefault="0019492F" w:rsidP="0027497F">
      <w:r w:rsidRPr="0005523E">
        <w:t>Vorbemerkungen/Hinweise: Die Sequenz 3a – Kleingruppengespräch - ist außerhalb des zeitlichen Rahmens, empfiehlt sich aber besonders bei kleineren oder schon etwas vertrauteren Gruppen. Gegebenenfalls lassen sich Sequenz 4 und 6 entspr</w:t>
      </w:r>
      <w:r w:rsidRPr="0005523E">
        <w:t>e</w:t>
      </w:r>
      <w:r w:rsidRPr="0005523E">
        <w:t>chend kürzer fassen.</w:t>
      </w:r>
    </w:p>
    <w:p w:rsidR="0019492F" w:rsidRDefault="0019492F" w:rsidP="0027497F">
      <w:pPr>
        <w:rPr>
          <w:i/>
        </w:rPr>
      </w:pPr>
    </w:p>
    <w:p w:rsidR="0019492F" w:rsidRPr="00585645" w:rsidRDefault="0019492F" w:rsidP="0027497F">
      <w:pPr>
        <w:rPr>
          <w:i/>
        </w:rPr>
      </w:pPr>
    </w:p>
    <w:tbl>
      <w:tblPr>
        <w:tblStyle w:val="Tabellenraster"/>
        <w:tblW w:w="0" w:type="auto"/>
        <w:tblLook w:val="04A0" w:firstRow="1" w:lastRow="0" w:firstColumn="1" w:lastColumn="0" w:noHBand="0" w:noVBand="1"/>
      </w:tblPr>
      <w:tblGrid>
        <w:gridCol w:w="476"/>
        <w:gridCol w:w="1691"/>
        <w:gridCol w:w="4823"/>
        <w:gridCol w:w="2290"/>
      </w:tblGrid>
      <w:tr w:rsidR="0019492F" w:rsidRPr="00585645" w:rsidTr="00765A03">
        <w:tc>
          <w:tcPr>
            <w:tcW w:w="468" w:type="dxa"/>
            <w:shd w:val="clear" w:color="auto" w:fill="BFBFBF" w:themeFill="background1" w:themeFillShade="BF"/>
          </w:tcPr>
          <w:p w:rsidR="0019492F" w:rsidRPr="00585645" w:rsidRDefault="0019492F" w:rsidP="0027497F"/>
        </w:tc>
        <w:tc>
          <w:tcPr>
            <w:tcW w:w="1695" w:type="dxa"/>
            <w:shd w:val="clear" w:color="auto" w:fill="BFBFBF" w:themeFill="background1" w:themeFillShade="BF"/>
          </w:tcPr>
          <w:p w:rsidR="0019492F" w:rsidRPr="00585645" w:rsidRDefault="0019492F" w:rsidP="0027497F">
            <w:r w:rsidRPr="00585645">
              <w:t>Zeit</w:t>
            </w:r>
          </w:p>
        </w:tc>
        <w:tc>
          <w:tcPr>
            <w:tcW w:w="4832" w:type="dxa"/>
            <w:shd w:val="clear" w:color="auto" w:fill="BFBFBF" w:themeFill="background1" w:themeFillShade="BF"/>
          </w:tcPr>
          <w:p w:rsidR="0019492F" w:rsidRPr="00585645" w:rsidRDefault="0019492F" w:rsidP="0027497F">
            <w:r w:rsidRPr="00585645">
              <w:t>Inhalt</w:t>
            </w:r>
          </w:p>
        </w:tc>
        <w:tc>
          <w:tcPr>
            <w:tcW w:w="2293" w:type="dxa"/>
            <w:shd w:val="clear" w:color="auto" w:fill="BFBFBF" w:themeFill="background1" w:themeFillShade="BF"/>
          </w:tcPr>
          <w:p w:rsidR="0019492F" w:rsidRPr="00585645" w:rsidRDefault="0019492F" w:rsidP="0027497F">
            <w:r w:rsidRPr="00585645">
              <w:t>Bemerkung</w:t>
            </w:r>
          </w:p>
        </w:tc>
      </w:tr>
      <w:tr w:rsidR="0019492F" w:rsidRPr="00585645" w:rsidTr="00765A03">
        <w:tc>
          <w:tcPr>
            <w:tcW w:w="468" w:type="dxa"/>
          </w:tcPr>
          <w:p w:rsidR="0019492F" w:rsidRPr="00585645" w:rsidRDefault="0019492F" w:rsidP="0027497F">
            <w:r w:rsidRPr="00585645">
              <w:t>1</w:t>
            </w:r>
          </w:p>
        </w:tc>
        <w:tc>
          <w:tcPr>
            <w:tcW w:w="1695" w:type="dxa"/>
          </w:tcPr>
          <w:p w:rsidR="0019492F" w:rsidRPr="00585645" w:rsidRDefault="0019492F" w:rsidP="0027497F">
            <w:r w:rsidRPr="00585645">
              <w:t>10 min</w:t>
            </w:r>
          </w:p>
        </w:tc>
        <w:tc>
          <w:tcPr>
            <w:tcW w:w="4832" w:type="dxa"/>
          </w:tcPr>
          <w:p w:rsidR="0019492F" w:rsidRDefault="0019492F" w:rsidP="0027497F">
            <w:r w:rsidRPr="00585645">
              <w:t>Begrüßung, Rückblick, Thema</w:t>
            </w:r>
          </w:p>
          <w:p w:rsidR="0019492F" w:rsidRPr="00585645" w:rsidRDefault="0019492F" w:rsidP="0027497F"/>
        </w:tc>
        <w:tc>
          <w:tcPr>
            <w:tcW w:w="2293" w:type="dxa"/>
          </w:tcPr>
          <w:p w:rsidR="0019492F" w:rsidRPr="00585645" w:rsidRDefault="0019492F" w:rsidP="0027497F">
            <w:r>
              <w:t>Folien 1-4</w:t>
            </w:r>
          </w:p>
        </w:tc>
      </w:tr>
      <w:tr w:rsidR="0019492F" w:rsidRPr="00585645" w:rsidTr="00765A03">
        <w:tc>
          <w:tcPr>
            <w:tcW w:w="468" w:type="dxa"/>
          </w:tcPr>
          <w:p w:rsidR="0019492F" w:rsidRPr="00585645" w:rsidRDefault="0019492F" w:rsidP="0027497F">
            <w:r w:rsidRPr="00585645">
              <w:t>2</w:t>
            </w:r>
          </w:p>
        </w:tc>
        <w:tc>
          <w:tcPr>
            <w:tcW w:w="1695" w:type="dxa"/>
          </w:tcPr>
          <w:p w:rsidR="0019492F" w:rsidRPr="00585645" w:rsidRDefault="0019492F" w:rsidP="0027497F">
            <w:r w:rsidRPr="00585645">
              <w:t>15 min</w:t>
            </w:r>
          </w:p>
        </w:tc>
        <w:tc>
          <w:tcPr>
            <w:tcW w:w="4832" w:type="dxa"/>
          </w:tcPr>
          <w:p w:rsidR="0019492F" w:rsidRPr="00585645" w:rsidRDefault="0019492F" w:rsidP="0027497F">
            <w:r w:rsidRPr="00585645">
              <w:t xml:space="preserve">Jesus erzählt eine Beispielgeschichte: Wie sollen Menschen handeln? </w:t>
            </w:r>
            <w:r>
              <w:t>(</w:t>
            </w:r>
            <w:r w:rsidRPr="00585645">
              <w:t>Lukas 10</w:t>
            </w:r>
            <w:r>
              <w:t>)</w:t>
            </w:r>
          </w:p>
          <w:p w:rsidR="0019492F" w:rsidRPr="00585645" w:rsidRDefault="0019492F" w:rsidP="0027497F">
            <w:r w:rsidRPr="00585645">
              <w:t>Informationen zum Hintergrund der Pers</w:t>
            </w:r>
            <w:r w:rsidRPr="00585645">
              <w:t>o</w:t>
            </w:r>
            <w:r w:rsidRPr="00585645">
              <w:t>nen</w:t>
            </w:r>
          </w:p>
          <w:p w:rsidR="0019492F" w:rsidRPr="00585645" w:rsidRDefault="0019492F" w:rsidP="0027497F">
            <w:r w:rsidRPr="00585645">
              <w:t xml:space="preserve">Schwerpunkt: </w:t>
            </w:r>
          </w:p>
          <w:p w:rsidR="0019492F" w:rsidRDefault="0019492F" w:rsidP="0027497F">
            <w:r w:rsidRPr="00585645">
              <w:t>Einem bedürftigen Menschen zu helfen steht über allen anderen Verpflichtungen.</w:t>
            </w:r>
          </w:p>
          <w:p w:rsidR="0019492F" w:rsidRPr="00585645" w:rsidRDefault="0019492F" w:rsidP="0027497F"/>
        </w:tc>
        <w:tc>
          <w:tcPr>
            <w:tcW w:w="2293" w:type="dxa"/>
          </w:tcPr>
          <w:p w:rsidR="0019492F" w:rsidRPr="00585645" w:rsidRDefault="0019492F" w:rsidP="0027497F">
            <w:r>
              <w:t>Folie 5</w:t>
            </w:r>
          </w:p>
        </w:tc>
      </w:tr>
      <w:tr w:rsidR="0019492F" w:rsidRPr="00585645" w:rsidTr="00765A03">
        <w:tc>
          <w:tcPr>
            <w:tcW w:w="468" w:type="dxa"/>
          </w:tcPr>
          <w:p w:rsidR="0019492F" w:rsidRPr="00585645" w:rsidRDefault="0019492F" w:rsidP="0027497F">
            <w:r w:rsidRPr="00585645">
              <w:t>3a</w:t>
            </w:r>
          </w:p>
        </w:tc>
        <w:tc>
          <w:tcPr>
            <w:tcW w:w="1695" w:type="dxa"/>
          </w:tcPr>
          <w:p w:rsidR="0019492F" w:rsidRPr="00585645" w:rsidRDefault="0019492F" w:rsidP="0027497F">
            <w:r w:rsidRPr="00585645">
              <w:t>10 min</w:t>
            </w:r>
          </w:p>
          <w:p w:rsidR="0019492F" w:rsidRPr="00585645" w:rsidRDefault="0019492F" w:rsidP="0027497F">
            <w:r w:rsidRPr="00585645">
              <w:t>5 min</w:t>
            </w:r>
          </w:p>
        </w:tc>
        <w:tc>
          <w:tcPr>
            <w:tcW w:w="4832" w:type="dxa"/>
          </w:tcPr>
          <w:p w:rsidR="0019492F" w:rsidRPr="00585645" w:rsidRDefault="0019492F" w:rsidP="0027497F">
            <w:pPr>
              <w:rPr>
                <w:i/>
              </w:rPr>
            </w:pPr>
            <w:r w:rsidRPr="00585645">
              <w:rPr>
                <w:iCs/>
              </w:rPr>
              <w:t>Kleingruppengespräch</w:t>
            </w:r>
          </w:p>
          <w:p w:rsidR="0019492F" w:rsidRDefault="0019492F" w:rsidP="0027497F">
            <w:pPr>
              <w:rPr>
                <w:iCs/>
              </w:rPr>
            </w:pPr>
            <w:r w:rsidRPr="00585645">
              <w:rPr>
                <w:iCs/>
              </w:rPr>
              <w:t>Kurze Rückmeldung aus den Gruppen</w:t>
            </w:r>
          </w:p>
          <w:p w:rsidR="0019492F" w:rsidRPr="00585645" w:rsidRDefault="0019492F" w:rsidP="0027497F">
            <w:pPr>
              <w:rPr>
                <w:iCs/>
              </w:rPr>
            </w:pPr>
          </w:p>
        </w:tc>
        <w:tc>
          <w:tcPr>
            <w:tcW w:w="2293" w:type="dxa"/>
          </w:tcPr>
          <w:p w:rsidR="0019492F" w:rsidRPr="00585645" w:rsidRDefault="0019492F" w:rsidP="0027497F"/>
        </w:tc>
      </w:tr>
      <w:tr w:rsidR="0019492F" w:rsidRPr="00585645" w:rsidTr="00765A03">
        <w:tc>
          <w:tcPr>
            <w:tcW w:w="468" w:type="dxa"/>
          </w:tcPr>
          <w:p w:rsidR="0019492F" w:rsidRPr="00585645" w:rsidRDefault="0019492F" w:rsidP="0027497F">
            <w:r w:rsidRPr="00585645">
              <w:t>3b</w:t>
            </w:r>
          </w:p>
        </w:tc>
        <w:tc>
          <w:tcPr>
            <w:tcW w:w="1695" w:type="dxa"/>
          </w:tcPr>
          <w:p w:rsidR="0019492F" w:rsidRPr="00585645" w:rsidRDefault="0019492F" w:rsidP="0027497F">
            <w:r w:rsidRPr="00585645">
              <w:t>5 min</w:t>
            </w:r>
          </w:p>
        </w:tc>
        <w:tc>
          <w:tcPr>
            <w:tcW w:w="4832" w:type="dxa"/>
          </w:tcPr>
          <w:p w:rsidR="0019492F" w:rsidRDefault="0019492F" w:rsidP="0027497F">
            <w:pPr>
              <w:rPr>
                <w:iCs/>
              </w:rPr>
            </w:pPr>
            <w:r w:rsidRPr="00585645">
              <w:rPr>
                <w:iCs/>
              </w:rPr>
              <w:t>„Werke der Barmherzigkeit“ – Gott im Nächsten begegnen</w:t>
            </w:r>
          </w:p>
          <w:p w:rsidR="0019492F" w:rsidRPr="00585645" w:rsidRDefault="0019492F" w:rsidP="0027497F">
            <w:pPr>
              <w:rPr>
                <w:iCs/>
              </w:rPr>
            </w:pPr>
          </w:p>
        </w:tc>
        <w:tc>
          <w:tcPr>
            <w:tcW w:w="2293" w:type="dxa"/>
          </w:tcPr>
          <w:p w:rsidR="0019492F" w:rsidRPr="00585645" w:rsidRDefault="0019492F" w:rsidP="0027497F"/>
        </w:tc>
      </w:tr>
      <w:tr w:rsidR="0019492F" w:rsidRPr="00585645" w:rsidTr="00765A03">
        <w:tc>
          <w:tcPr>
            <w:tcW w:w="468" w:type="dxa"/>
          </w:tcPr>
          <w:p w:rsidR="0019492F" w:rsidRPr="00585645" w:rsidRDefault="0019492F" w:rsidP="0027497F">
            <w:r w:rsidRPr="00585645">
              <w:t>4</w:t>
            </w:r>
          </w:p>
        </w:tc>
        <w:tc>
          <w:tcPr>
            <w:tcW w:w="1695" w:type="dxa"/>
          </w:tcPr>
          <w:p w:rsidR="0019492F" w:rsidRPr="00585645" w:rsidRDefault="0019492F" w:rsidP="0027497F">
            <w:r w:rsidRPr="00585645">
              <w:t>15 min</w:t>
            </w:r>
          </w:p>
        </w:tc>
        <w:tc>
          <w:tcPr>
            <w:tcW w:w="4832" w:type="dxa"/>
          </w:tcPr>
          <w:p w:rsidR="0019492F" w:rsidRPr="00585645" w:rsidRDefault="0019492F" w:rsidP="0027497F">
            <w:r w:rsidRPr="00585645">
              <w:t>Zusammenfassende Erzählung des Auszugs aus</w:t>
            </w:r>
            <w:r w:rsidR="0027497F">
              <w:t xml:space="preserve"> Ägypten als Hintergrund der 10 </w:t>
            </w:r>
            <w:r w:rsidRPr="00585645">
              <w:t>Geb</w:t>
            </w:r>
            <w:r w:rsidRPr="00585645">
              <w:t>o</w:t>
            </w:r>
            <w:r w:rsidRPr="00585645">
              <w:t>te.</w:t>
            </w:r>
          </w:p>
          <w:p w:rsidR="0019492F" w:rsidRPr="00585645" w:rsidRDefault="0019492F" w:rsidP="0027497F">
            <w:r w:rsidRPr="00585645">
              <w:t>Sie sind „Spielregeln für die Freiheit“:</w:t>
            </w:r>
          </w:p>
          <w:p w:rsidR="0019492F" w:rsidRDefault="0019492F" w:rsidP="0027497F">
            <w:r w:rsidRPr="00585645">
              <w:t>Statt „Du sollst nicht“ könnte es auch he</w:t>
            </w:r>
            <w:r w:rsidRPr="00585645">
              <w:t>i</w:t>
            </w:r>
            <w:r w:rsidRPr="00585645">
              <w:t>ßen „Du wirst nicht“ – Gott traut uns ric</w:t>
            </w:r>
            <w:r w:rsidRPr="00585645">
              <w:t>h</w:t>
            </w:r>
            <w:r w:rsidRPr="00585645">
              <w:t>tiges Handeln zu.</w:t>
            </w:r>
          </w:p>
          <w:p w:rsidR="0019492F" w:rsidRPr="00585645" w:rsidRDefault="0019492F" w:rsidP="0027497F"/>
        </w:tc>
        <w:tc>
          <w:tcPr>
            <w:tcW w:w="2293" w:type="dxa"/>
          </w:tcPr>
          <w:p w:rsidR="0019492F" w:rsidRPr="00585645" w:rsidRDefault="0019492F" w:rsidP="0027497F">
            <w:r w:rsidRPr="00585645">
              <w:t xml:space="preserve">Folie: </w:t>
            </w:r>
            <w:r>
              <w:t>6</w:t>
            </w:r>
          </w:p>
        </w:tc>
      </w:tr>
      <w:tr w:rsidR="0019492F" w:rsidRPr="00585645" w:rsidTr="00765A03">
        <w:tc>
          <w:tcPr>
            <w:tcW w:w="468" w:type="dxa"/>
          </w:tcPr>
          <w:p w:rsidR="0019492F" w:rsidRPr="00585645" w:rsidRDefault="0019492F" w:rsidP="0027497F">
            <w:r w:rsidRPr="00585645">
              <w:t>5</w:t>
            </w:r>
          </w:p>
        </w:tc>
        <w:tc>
          <w:tcPr>
            <w:tcW w:w="1695" w:type="dxa"/>
          </w:tcPr>
          <w:p w:rsidR="0019492F" w:rsidRPr="00585645" w:rsidRDefault="0019492F" w:rsidP="0027497F">
            <w:r w:rsidRPr="00585645">
              <w:t>15 min</w:t>
            </w:r>
          </w:p>
        </w:tc>
        <w:tc>
          <w:tcPr>
            <w:tcW w:w="4832" w:type="dxa"/>
          </w:tcPr>
          <w:p w:rsidR="0019492F" w:rsidRPr="00585645" w:rsidRDefault="0019492F" w:rsidP="0027497F">
            <w:pPr>
              <w:rPr>
                <w:bCs/>
              </w:rPr>
            </w:pPr>
            <w:r w:rsidRPr="00585645">
              <w:rPr>
                <w:bCs/>
              </w:rPr>
              <w:t xml:space="preserve">Jesu Stellung zu den Geboten: </w:t>
            </w:r>
          </w:p>
          <w:p w:rsidR="0019492F" w:rsidRDefault="0019492F" w:rsidP="0027497F">
            <w:r w:rsidRPr="00585645">
              <w:t>Grundhaltung des Gottvertrauens und der Nächstenliebe, kein „Abhaken“ von Geb</w:t>
            </w:r>
            <w:r w:rsidRPr="00585645">
              <w:t>o</w:t>
            </w:r>
            <w:r w:rsidRPr="00585645">
              <w:t>ten</w:t>
            </w:r>
          </w:p>
          <w:p w:rsidR="0019492F" w:rsidRPr="00585645" w:rsidRDefault="0019492F" w:rsidP="0027497F"/>
        </w:tc>
        <w:tc>
          <w:tcPr>
            <w:tcW w:w="2293" w:type="dxa"/>
          </w:tcPr>
          <w:p w:rsidR="0019492F" w:rsidRPr="00585645" w:rsidRDefault="0019492F" w:rsidP="0027497F">
            <w:r>
              <w:t>Folie 7</w:t>
            </w:r>
          </w:p>
        </w:tc>
      </w:tr>
      <w:tr w:rsidR="0019492F" w:rsidRPr="00585645" w:rsidTr="00765A03">
        <w:tc>
          <w:tcPr>
            <w:tcW w:w="468" w:type="dxa"/>
          </w:tcPr>
          <w:p w:rsidR="0019492F" w:rsidRPr="00585645" w:rsidRDefault="0019492F" w:rsidP="0027497F">
            <w:r w:rsidRPr="00585645">
              <w:t>6</w:t>
            </w:r>
          </w:p>
        </w:tc>
        <w:tc>
          <w:tcPr>
            <w:tcW w:w="1695" w:type="dxa"/>
          </w:tcPr>
          <w:p w:rsidR="0019492F" w:rsidRPr="00585645" w:rsidRDefault="0019492F" w:rsidP="0027497F">
            <w:r w:rsidRPr="00585645">
              <w:t>10 min</w:t>
            </w:r>
          </w:p>
        </w:tc>
        <w:tc>
          <w:tcPr>
            <w:tcW w:w="4832" w:type="dxa"/>
          </w:tcPr>
          <w:p w:rsidR="0019492F" w:rsidRDefault="0019492F" w:rsidP="0027497F">
            <w:r w:rsidRPr="00585645">
              <w:t xml:space="preserve">Innerhalb der evangelischen Kirche gibt es unterschiedliche Antworten auf ethische Fragen. </w:t>
            </w:r>
          </w:p>
          <w:p w:rsidR="0019492F" w:rsidRPr="00585645" w:rsidRDefault="0019492F" w:rsidP="0027497F"/>
        </w:tc>
        <w:tc>
          <w:tcPr>
            <w:tcW w:w="2293" w:type="dxa"/>
          </w:tcPr>
          <w:p w:rsidR="0019492F" w:rsidRPr="00585645" w:rsidRDefault="0019492F" w:rsidP="0027497F">
            <w:r>
              <w:t>Folie 8</w:t>
            </w:r>
          </w:p>
        </w:tc>
      </w:tr>
      <w:tr w:rsidR="0019492F" w:rsidRPr="00585645" w:rsidTr="00765A03">
        <w:tc>
          <w:tcPr>
            <w:tcW w:w="468" w:type="dxa"/>
          </w:tcPr>
          <w:p w:rsidR="0019492F" w:rsidRPr="00585645" w:rsidRDefault="0019492F" w:rsidP="0027497F">
            <w:r w:rsidRPr="00585645">
              <w:lastRenderedPageBreak/>
              <w:t>7</w:t>
            </w:r>
          </w:p>
        </w:tc>
        <w:tc>
          <w:tcPr>
            <w:tcW w:w="1695" w:type="dxa"/>
          </w:tcPr>
          <w:p w:rsidR="0019492F" w:rsidRPr="00585645" w:rsidRDefault="0019492F" w:rsidP="0027497F">
            <w:r w:rsidRPr="00585645">
              <w:t>5 min</w:t>
            </w:r>
          </w:p>
        </w:tc>
        <w:tc>
          <w:tcPr>
            <w:tcW w:w="4832" w:type="dxa"/>
          </w:tcPr>
          <w:p w:rsidR="0019492F" w:rsidRPr="00585645" w:rsidRDefault="0019492F" w:rsidP="0027497F">
            <w:r w:rsidRPr="00585645">
              <w:t xml:space="preserve">Zusammenfassung: Handeln </w:t>
            </w:r>
          </w:p>
          <w:p w:rsidR="0019492F" w:rsidRPr="00204B37" w:rsidRDefault="0019492F" w:rsidP="0027497F">
            <w:pPr>
              <w:pStyle w:val="Listenabsatz"/>
              <w:numPr>
                <w:ilvl w:val="0"/>
                <w:numId w:val="16"/>
              </w:numPr>
            </w:pPr>
            <w:r w:rsidRPr="00585645">
              <w:t>der Grundhaltung der (Näch</w:t>
            </w:r>
            <w:r w:rsidRPr="00585645">
              <w:t>s</w:t>
            </w:r>
            <w:r w:rsidRPr="00585645">
              <w:t>ten)Liebe entsprechend</w:t>
            </w:r>
          </w:p>
          <w:p w:rsidR="0019492F" w:rsidRPr="00585645" w:rsidRDefault="0019492F" w:rsidP="0027497F">
            <w:pPr>
              <w:pStyle w:val="Listenabsatz"/>
              <w:numPr>
                <w:ilvl w:val="0"/>
                <w:numId w:val="16"/>
              </w:numPr>
            </w:pPr>
            <w:r w:rsidRPr="00585645">
              <w:t>der Situation entsprechend</w:t>
            </w:r>
            <w:r w:rsidR="006D22C1">
              <w:t xml:space="preserve"> </w:t>
            </w:r>
          </w:p>
          <w:p w:rsidR="0019492F" w:rsidRPr="00585645" w:rsidRDefault="0019492F" w:rsidP="0027497F">
            <w:pPr>
              <w:pStyle w:val="Listenabsatz"/>
              <w:numPr>
                <w:ilvl w:val="0"/>
                <w:numId w:val="16"/>
              </w:numPr>
            </w:pPr>
            <w:r w:rsidRPr="00585645">
              <w:t>in Freiheit und Verantwortung.</w:t>
            </w:r>
          </w:p>
          <w:p w:rsidR="0019492F" w:rsidRPr="00585645" w:rsidRDefault="0019492F" w:rsidP="0027497F"/>
        </w:tc>
        <w:tc>
          <w:tcPr>
            <w:tcW w:w="2293" w:type="dxa"/>
          </w:tcPr>
          <w:p w:rsidR="0019492F" w:rsidRPr="00585645" w:rsidRDefault="0019492F" w:rsidP="0027497F">
            <w:r w:rsidRPr="00585645">
              <w:t>Folie</w:t>
            </w:r>
            <w:r>
              <w:t xml:space="preserve"> 9</w:t>
            </w:r>
          </w:p>
        </w:tc>
      </w:tr>
      <w:tr w:rsidR="0019492F" w:rsidRPr="00585645" w:rsidTr="00765A03">
        <w:tc>
          <w:tcPr>
            <w:tcW w:w="468" w:type="dxa"/>
          </w:tcPr>
          <w:p w:rsidR="0019492F" w:rsidRPr="00585645" w:rsidRDefault="0019492F" w:rsidP="0027497F">
            <w:r w:rsidRPr="00585645">
              <w:t>8</w:t>
            </w:r>
          </w:p>
        </w:tc>
        <w:tc>
          <w:tcPr>
            <w:tcW w:w="1695" w:type="dxa"/>
          </w:tcPr>
          <w:p w:rsidR="0019492F" w:rsidRPr="00585645" w:rsidRDefault="0019492F" w:rsidP="0027497F">
            <w:r w:rsidRPr="00585645">
              <w:t>5 min</w:t>
            </w:r>
          </w:p>
        </w:tc>
        <w:tc>
          <w:tcPr>
            <w:tcW w:w="4832" w:type="dxa"/>
          </w:tcPr>
          <w:p w:rsidR="0019492F" w:rsidRDefault="0019492F" w:rsidP="0027497F">
            <w:r w:rsidRPr="00585645">
              <w:t>Nachfragen, Informationen, Organisator</w:t>
            </w:r>
            <w:r w:rsidRPr="00585645">
              <w:t>i</w:t>
            </w:r>
            <w:r w:rsidRPr="00585645">
              <w:t>sches</w:t>
            </w:r>
          </w:p>
          <w:p w:rsidR="0019492F" w:rsidRPr="00585645" w:rsidRDefault="0019492F" w:rsidP="0027497F"/>
        </w:tc>
        <w:tc>
          <w:tcPr>
            <w:tcW w:w="2293" w:type="dxa"/>
          </w:tcPr>
          <w:p w:rsidR="0019492F" w:rsidRPr="00585645" w:rsidRDefault="0019492F" w:rsidP="0027497F"/>
        </w:tc>
      </w:tr>
    </w:tbl>
    <w:p w:rsidR="0019492F" w:rsidRDefault="0019492F" w:rsidP="0027497F">
      <w:pPr>
        <w:rPr>
          <w:b/>
          <w:sz w:val="22"/>
          <w:szCs w:val="22"/>
        </w:rPr>
      </w:pPr>
    </w:p>
    <w:p w:rsidR="0019492F" w:rsidRPr="00D622D0" w:rsidRDefault="0019492F" w:rsidP="0027497F">
      <w:pPr>
        <w:rPr>
          <w:b/>
          <w:sz w:val="22"/>
          <w:szCs w:val="22"/>
        </w:rPr>
      </w:pPr>
    </w:p>
    <w:p w:rsidR="0019492F" w:rsidRPr="00585645" w:rsidRDefault="0019492F" w:rsidP="0027497F">
      <w:pPr>
        <w:rPr>
          <w:b/>
        </w:rPr>
      </w:pPr>
      <w:r>
        <w:rPr>
          <w:b/>
        </w:rPr>
        <w:t>Texte für Mitarbeitende</w:t>
      </w:r>
    </w:p>
    <w:p w:rsidR="0019492F" w:rsidRDefault="0019492F" w:rsidP="0027497F"/>
    <w:p w:rsidR="0019492F" w:rsidRPr="00585645" w:rsidRDefault="0019492F" w:rsidP="0027497F"/>
    <w:p w:rsidR="0019492F" w:rsidRPr="00585645" w:rsidRDefault="0019492F" w:rsidP="0027497F">
      <w:pPr>
        <w:rPr>
          <w:b/>
        </w:rPr>
      </w:pPr>
      <w:r w:rsidRPr="00585645">
        <w:rPr>
          <w:b/>
        </w:rPr>
        <w:t>1. Begrüßung</w:t>
      </w:r>
      <w:r>
        <w:rPr>
          <w:b/>
        </w:rPr>
        <w:t xml:space="preserve"> (</w:t>
      </w:r>
      <w:r w:rsidRPr="00585645">
        <w:rPr>
          <w:b/>
        </w:rPr>
        <w:t>10 min</w:t>
      </w:r>
      <w:r>
        <w:rPr>
          <w:b/>
        </w:rPr>
        <w:t>)</w:t>
      </w:r>
    </w:p>
    <w:p w:rsidR="0019492F" w:rsidRPr="00585645" w:rsidRDefault="0019492F" w:rsidP="0027497F"/>
    <w:p w:rsidR="0019492F" w:rsidRPr="00B84E52" w:rsidRDefault="0019492F" w:rsidP="0027497F">
      <w:pPr>
        <w:rPr>
          <w:bCs/>
          <w:iCs/>
          <w:color w:val="000000" w:themeColor="text1"/>
          <w:u w:val="single"/>
        </w:rPr>
      </w:pPr>
      <w:r w:rsidRPr="00B84E52">
        <w:rPr>
          <w:bCs/>
          <w:iCs/>
          <w:color w:val="000000" w:themeColor="text1"/>
          <w:u w:val="single"/>
        </w:rPr>
        <w:t>Folie</w:t>
      </w:r>
      <w:r>
        <w:rPr>
          <w:bCs/>
          <w:iCs/>
          <w:color w:val="000000" w:themeColor="text1"/>
          <w:u w:val="single"/>
        </w:rPr>
        <w:t>n</w:t>
      </w:r>
      <w:r w:rsidRPr="00B84E52">
        <w:rPr>
          <w:bCs/>
          <w:iCs/>
          <w:color w:val="000000" w:themeColor="text1"/>
          <w:u w:val="single"/>
        </w:rPr>
        <w:t xml:space="preserve"> 1</w:t>
      </w:r>
      <w:r>
        <w:rPr>
          <w:bCs/>
          <w:iCs/>
          <w:color w:val="000000" w:themeColor="text1"/>
          <w:u w:val="single"/>
        </w:rPr>
        <w:t>-4</w:t>
      </w:r>
      <w:r w:rsidRPr="00B84E52">
        <w:rPr>
          <w:bCs/>
          <w:iCs/>
          <w:color w:val="000000" w:themeColor="text1"/>
          <w:u w:val="single"/>
        </w:rPr>
        <w:t>: Begrüßung</w:t>
      </w:r>
    </w:p>
    <w:p w:rsidR="0019492F" w:rsidRDefault="0019492F" w:rsidP="0027497F"/>
    <w:p w:rsidR="0019492F" w:rsidRPr="00585645" w:rsidRDefault="0019492F" w:rsidP="0027497F">
      <w:pPr>
        <w:rPr>
          <w:i/>
        </w:rPr>
      </w:pPr>
      <w:r w:rsidRPr="00585645">
        <w:t>Ich begrüße Sie herzlich zu diesem Abend</w:t>
      </w:r>
      <w:r w:rsidRPr="00585645">
        <w:rPr>
          <w:i/>
        </w:rPr>
        <w:t xml:space="preserve">. </w:t>
      </w:r>
    </w:p>
    <w:p w:rsidR="0019492F" w:rsidRPr="00585645" w:rsidRDefault="0019492F" w:rsidP="0027497F">
      <w:pPr>
        <w:rPr>
          <w:i/>
        </w:rPr>
      </w:pPr>
    </w:p>
    <w:p w:rsidR="0019492F" w:rsidRPr="00585645" w:rsidRDefault="0019492F" w:rsidP="0027497F">
      <w:pPr>
        <w:rPr>
          <w:i/>
          <w:iCs/>
        </w:rPr>
      </w:pPr>
      <w:r>
        <w:rPr>
          <w:i/>
          <w:iCs/>
        </w:rPr>
        <w:t>(</w:t>
      </w:r>
      <w:r w:rsidRPr="00585645">
        <w:rPr>
          <w:i/>
          <w:iCs/>
        </w:rPr>
        <w:t>Rückblick auf das letzte Treffen, ggf. kurze Wiederholung der Kernaussagen,</w:t>
      </w:r>
      <w:r>
        <w:rPr>
          <w:i/>
          <w:iCs/>
        </w:rPr>
        <w:t xml:space="preserve"> </w:t>
      </w:r>
      <w:r w:rsidRPr="00585645">
        <w:rPr>
          <w:i/>
          <w:iCs/>
        </w:rPr>
        <w:t>Teilnehmende können Fragen, Gedanken zur letzten Einheit äußern</w:t>
      </w:r>
      <w:r>
        <w:rPr>
          <w:i/>
          <w:iCs/>
        </w:rPr>
        <w:t>)</w:t>
      </w:r>
    </w:p>
    <w:p w:rsidR="0019492F" w:rsidRPr="00585645" w:rsidRDefault="0019492F" w:rsidP="0027497F">
      <w:pPr>
        <w:rPr>
          <w:i/>
          <w:iCs/>
        </w:rPr>
      </w:pPr>
    </w:p>
    <w:p w:rsidR="0019492F" w:rsidRPr="00585645" w:rsidRDefault="0019492F" w:rsidP="0027497F">
      <w:r w:rsidRPr="00585645">
        <w:t>Heute wollen wir miteinander anschauen: Was tun wir Christen eigentlich? Nach welchen Regeln und Prinzipien leben wir? Glaube, das ist zuerst ja etwas Innerl</w:t>
      </w:r>
      <w:r w:rsidRPr="00585645">
        <w:t>i</w:t>
      </w:r>
      <w:r w:rsidRPr="00585645">
        <w:t>ches in meiner Seele, meinem Herzen. Aber Glauben und Handeln gehören zusa</w:t>
      </w:r>
      <w:r w:rsidRPr="00585645">
        <w:t>m</w:t>
      </w:r>
      <w:r w:rsidRPr="00585645">
        <w:t>men. Wir versuchen als Christen, nach Gottes Willen zu leben. Aber was heißt das eigentlich? Mit dieser Frage werden wir uns heute beschäftigen.</w:t>
      </w:r>
      <w:r w:rsidR="006D22C1">
        <w:t xml:space="preserve"> </w:t>
      </w:r>
    </w:p>
    <w:p w:rsidR="0019492F" w:rsidRDefault="0019492F" w:rsidP="0027497F"/>
    <w:p w:rsidR="0019492F" w:rsidRPr="00585645" w:rsidRDefault="0019492F" w:rsidP="0027497F"/>
    <w:p w:rsidR="0019492F" w:rsidRPr="00585645" w:rsidRDefault="0019492F" w:rsidP="0027497F">
      <w:pPr>
        <w:rPr>
          <w:b/>
        </w:rPr>
      </w:pPr>
      <w:r w:rsidRPr="00585645">
        <w:rPr>
          <w:b/>
        </w:rPr>
        <w:t>2. Der barmherzige Samariter</w:t>
      </w:r>
      <w:r>
        <w:rPr>
          <w:b/>
        </w:rPr>
        <w:t xml:space="preserve"> (</w:t>
      </w:r>
      <w:r w:rsidRPr="00585645">
        <w:rPr>
          <w:b/>
        </w:rPr>
        <w:t>15 min</w:t>
      </w:r>
      <w:r>
        <w:rPr>
          <w:b/>
        </w:rPr>
        <w:t>)</w:t>
      </w:r>
    </w:p>
    <w:p w:rsidR="0019492F" w:rsidRPr="00585645" w:rsidRDefault="0019492F" w:rsidP="0027497F"/>
    <w:p w:rsidR="0019492F" w:rsidRPr="00585645" w:rsidRDefault="0019492F" w:rsidP="0027497F">
      <w:r w:rsidRPr="00585645">
        <w:t>Wir sind nicht die Ersten, die sich diese Frage stellen. Im Evangelium nach Lukas ist eine Geschichte aufgeschrieben, wo Jesus auf die Frage antwortet: Was soll ich tun, damit ich das ewige Leben bekomme? Was soll ich tun, wenn ich zu Gott geh</w:t>
      </w:r>
      <w:r w:rsidRPr="00585645">
        <w:t>ö</w:t>
      </w:r>
      <w:r w:rsidRPr="00585645">
        <w:t>ren will?</w:t>
      </w:r>
    </w:p>
    <w:p w:rsidR="0019492F" w:rsidRPr="00585645" w:rsidRDefault="0019492F" w:rsidP="0027497F">
      <w:r w:rsidRPr="00585645">
        <w:t xml:space="preserve">Der Text steht im Teilnehmerheft, wir lesen ihn miteinander. </w:t>
      </w:r>
    </w:p>
    <w:p w:rsidR="0019492F" w:rsidRPr="00585645" w:rsidRDefault="0019492F" w:rsidP="0027497F">
      <w:pPr>
        <w:rPr>
          <w:b/>
          <w:bCs/>
          <w:iCs/>
          <w:color w:val="000000" w:themeColor="text1"/>
        </w:rPr>
      </w:pPr>
    </w:p>
    <w:p w:rsidR="0019492F" w:rsidRPr="00B84E52" w:rsidRDefault="0019492F" w:rsidP="0027497F">
      <w:pPr>
        <w:rPr>
          <w:bCs/>
          <w:iCs/>
          <w:color w:val="000000" w:themeColor="text1"/>
          <w:u w:val="single"/>
        </w:rPr>
      </w:pPr>
      <w:r>
        <w:rPr>
          <w:bCs/>
          <w:iCs/>
          <w:color w:val="000000" w:themeColor="text1"/>
          <w:u w:val="single"/>
        </w:rPr>
        <w:t>Folie 5:</w:t>
      </w:r>
      <w:r w:rsidRPr="00B84E52">
        <w:rPr>
          <w:bCs/>
          <w:iCs/>
          <w:color w:val="000000" w:themeColor="text1"/>
          <w:u w:val="single"/>
        </w:rPr>
        <w:t xml:space="preserve"> Barmherziger Samariter</w:t>
      </w:r>
    </w:p>
    <w:p w:rsidR="0019492F" w:rsidRPr="00585645" w:rsidRDefault="0019492F" w:rsidP="0027497F">
      <w:pPr>
        <w:rPr>
          <w:i/>
          <w:iCs/>
        </w:rPr>
      </w:pPr>
    </w:p>
    <w:p w:rsidR="0019492F" w:rsidRPr="00585645" w:rsidRDefault="0019492F" w:rsidP="0027497F">
      <w:pPr>
        <w:rPr>
          <w:i/>
          <w:iCs/>
        </w:rPr>
      </w:pPr>
      <w:r>
        <w:rPr>
          <w:i/>
          <w:iCs/>
        </w:rPr>
        <w:t>(</w:t>
      </w:r>
      <w:r w:rsidRPr="00585645">
        <w:rPr>
          <w:i/>
          <w:iCs/>
        </w:rPr>
        <w:t>Den Text von einem/einer Teilnehmenden laut vorlesen lassen – das gleicht unte</w:t>
      </w:r>
      <w:r w:rsidRPr="00585645">
        <w:rPr>
          <w:i/>
          <w:iCs/>
        </w:rPr>
        <w:t>r</w:t>
      </w:r>
      <w:r w:rsidRPr="00585645">
        <w:rPr>
          <w:i/>
          <w:iCs/>
        </w:rPr>
        <w:t>schiedliches Lesetempo aus und gibt auch Teilnehmenden,</w:t>
      </w:r>
      <w:r>
        <w:rPr>
          <w:i/>
          <w:iCs/>
        </w:rPr>
        <w:t xml:space="preserve"> die funktionale</w:t>
      </w:r>
      <w:r w:rsidRPr="00585645">
        <w:rPr>
          <w:i/>
          <w:iCs/>
        </w:rPr>
        <w:t xml:space="preserve"> An</w:t>
      </w:r>
      <w:r>
        <w:rPr>
          <w:i/>
          <w:iCs/>
        </w:rPr>
        <w:t>-</w:t>
      </w:r>
      <w:proofErr w:type="spellStart"/>
      <w:r w:rsidRPr="00585645">
        <w:rPr>
          <w:i/>
          <w:iCs/>
        </w:rPr>
        <w:t>alphabeten</w:t>
      </w:r>
      <w:proofErr w:type="spellEnd"/>
      <w:r w:rsidRPr="00585645">
        <w:rPr>
          <w:i/>
          <w:iCs/>
        </w:rPr>
        <w:t xml:space="preserve"> sind, die Chance, dem Text zu folgen.</w:t>
      </w:r>
      <w:r>
        <w:rPr>
          <w:i/>
          <w:iCs/>
        </w:rPr>
        <w:t>)</w:t>
      </w:r>
    </w:p>
    <w:p w:rsidR="0019492F" w:rsidRPr="00585645" w:rsidRDefault="0019492F" w:rsidP="0027497F">
      <w:pPr>
        <w:rPr>
          <w:i/>
          <w:iCs/>
        </w:rPr>
      </w:pPr>
    </w:p>
    <w:p w:rsidR="0019492F" w:rsidRPr="00585645" w:rsidRDefault="0019492F" w:rsidP="0027497F">
      <w:r w:rsidRPr="00585645">
        <w:t xml:space="preserve">Jesus wird gefragt: Wie soll ich handeln, was soll ich tun? Und er erzählt dazu eine Geschichte. Sie ist ein Beispiel. </w:t>
      </w:r>
    </w:p>
    <w:p w:rsidR="0019492F" w:rsidRDefault="0019492F" w:rsidP="0027497F"/>
    <w:p w:rsidR="0027497F" w:rsidRDefault="0027497F" w:rsidP="0027497F"/>
    <w:p w:rsidR="0027497F" w:rsidRPr="00585645" w:rsidRDefault="0027497F" w:rsidP="0027497F"/>
    <w:p w:rsidR="0019492F" w:rsidRPr="00585645" w:rsidRDefault="0019492F" w:rsidP="0027497F">
      <w:r w:rsidRPr="00585645">
        <w:lastRenderedPageBreak/>
        <w:t xml:space="preserve">Es ist wichtig, etwas von den Personen zu wissen, </w:t>
      </w:r>
      <w:r>
        <w:t>die in der Geschichte vorko</w:t>
      </w:r>
      <w:r>
        <w:t>m</w:t>
      </w:r>
      <w:r>
        <w:t xml:space="preserve">men: </w:t>
      </w:r>
      <w:r w:rsidRPr="00585645">
        <w:t xml:space="preserve">Da werden ein </w:t>
      </w:r>
      <w:r w:rsidRPr="0005791B">
        <w:t>Priester</w:t>
      </w:r>
      <w:r w:rsidRPr="00585645">
        <w:t xml:space="preserve"> und ein </w:t>
      </w:r>
      <w:r w:rsidRPr="0005791B">
        <w:t>Levit</w:t>
      </w:r>
      <w:r w:rsidRPr="00585645">
        <w:t xml:space="preserve"> genannt. Diese waren zu Jesu Zeit b</w:t>
      </w:r>
      <w:r w:rsidRPr="00585645">
        <w:t>e</w:t>
      </w:r>
      <w:r w:rsidRPr="00585645">
        <w:t>sondere Personen mit besonderen Aufgaben. Wenn sie nach Jerusalem unterwegs waren, wollten sie wahrscheinlich in den Tempel. Dort waren sie am Gottesdienst beteiligt. Wenn sie mit dem Verletzten in Kontakt getreten wären, dann wären sie vielleicht „unrein“ geworden und hätten die Aufgaben im Tempel nicht erfüllen können. Sie sind also nicht einfach unfreundlich, als sie nicht helfen, sondern h</w:t>
      </w:r>
      <w:r w:rsidRPr="00585645">
        <w:t>a</w:t>
      </w:r>
      <w:r w:rsidRPr="00585645">
        <w:t>ben – sogar fromme – Gründe. Trotzdem sagt Jesus hier: Einem bedürftigen Me</w:t>
      </w:r>
      <w:r w:rsidRPr="00585645">
        <w:t>n</w:t>
      </w:r>
      <w:r w:rsidRPr="00585645">
        <w:t>schen zu helfen</w:t>
      </w:r>
      <w:r w:rsidR="0027497F">
        <w:t>,</w:t>
      </w:r>
      <w:r w:rsidRPr="00585645">
        <w:t xml:space="preserve"> steht über allen anderen Verpflichtungen.</w:t>
      </w:r>
    </w:p>
    <w:p w:rsidR="0019492F" w:rsidRPr="00585645" w:rsidRDefault="0019492F" w:rsidP="0027497F">
      <w:r w:rsidRPr="00585645">
        <w:t xml:space="preserve">Die </w:t>
      </w:r>
      <w:r w:rsidRPr="0005791B">
        <w:t>Samariter</w:t>
      </w:r>
      <w:r w:rsidRPr="00585645">
        <w:t xml:space="preserve"> galten als Fremde, als Andersgläubige. Sie waren Leute, mit denen man nichts zu tun haben wollte. Aber gerade so jemanden stellt Jesus hier als Vo</w:t>
      </w:r>
      <w:r w:rsidRPr="00585645">
        <w:t>r</w:t>
      </w:r>
      <w:r w:rsidRPr="00585645">
        <w:t xml:space="preserve">bild hin. Der Samariter handelt so, wie Gott es will. </w:t>
      </w:r>
    </w:p>
    <w:p w:rsidR="0019492F" w:rsidRDefault="0019492F" w:rsidP="0027497F"/>
    <w:p w:rsidR="0019492F" w:rsidRPr="00585645" w:rsidRDefault="0019492F" w:rsidP="0027497F"/>
    <w:p w:rsidR="0019492F" w:rsidRPr="00072CFD" w:rsidRDefault="0019492F" w:rsidP="0027497F">
      <w:pPr>
        <w:rPr>
          <w:b/>
        </w:rPr>
      </w:pPr>
      <w:r w:rsidRPr="00072CFD">
        <w:rPr>
          <w:b/>
        </w:rPr>
        <w:t xml:space="preserve">3a. Kleingruppengespräch (10 min + 5 min Rückmeldung) </w:t>
      </w:r>
    </w:p>
    <w:p w:rsidR="0019492F" w:rsidRPr="00585645" w:rsidRDefault="0019492F" w:rsidP="0027497F"/>
    <w:p w:rsidR="0019492F" w:rsidRPr="00585645" w:rsidRDefault="0019492F" w:rsidP="0027497F">
      <w:pPr>
        <w:rPr>
          <w:i/>
          <w:iCs/>
        </w:rPr>
      </w:pPr>
      <w:r>
        <w:rPr>
          <w:i/>
          <w:iCs/>
        </w:rPr>
        <w:t>(</w:t>
      </w:r>
      <w:r w:rsidRPr="00585645">
        <w:rPr>
          <w:i/>
          <w:iCs/>
        </w:rPr>
        <w:t xml:space="preserve">Bei Gruppengesprächen beteiligen </w:t>
      </w:r>
      <w:r w:rsidR="0027497F">
        <w:rPr>
          <w:i/>
          <w:iCs/>
        </w:rPr>
        <w:t xml:space="preserve">sich </w:t>
      </w:r>
      <w:r w:rsidRPr="00585645">
        <w:rPr>
          <w:i/>
          <w:iCs/>
        </w:rPr>
        <w:t>Teilnehmende leichter als bei Gesprächen im Gesamtplenum. Oft werden die Gespräche in kleinen Gruppen auch persönlicher.</w:t>
      </w:r>
      <w:r w:rsidR="0027497F">
        <w:rPr>
          <w:i/>
          <w:iCs/>
        </w:rPr>
        <w:t xml:space="preserve"> </w:t>
      </w:r>
      <w:r w:rsidRPr="00585645">
        <w:rPr>
          <w:i/>
          <w:iCs/>
        </w:rPr>
        <w:t>Die Zeit sollte allerdings nicht zu lang sein, damit das Gespräch sich nicht zu weit von der Fragestellung entfernt. Eine ausgiebige Auswertung funktioniert eher nicht, tut auch nicht Not – das Einüben von Gesprächen über den Glauben hat e</w:t>
      </w:r>
      <w:r w:rsidRPr="00585645">
        <w:rPr>
          <w:i/>
          <w:iCs/>
        </w:rPr>
        <w:t>i</w:t>
      </w:r>
      <w:r w:rsidRPr="00585645">
        <w:rPr>
          <w:i/>
          <w:iCs/>
        </w:rPr>
        <w:t>nen Wert in sich.</w:t>
      </w:r>
      <w:r>
        <w:rPr>
          <w:i/>
          <w:iCs/>
        </w:rPr>
        <w:t>)</w:t>
      </w:r>
    </w:p>
    <w:p w:rsidR="0019492F" w:rsidRPr="00585645" w:rsidRDefault="006D22C1" w:rsidP="0027497F">
      <w:r>
        <w:t xml:space="preserve"> </w:t>
      </w:r>
    </w:p>
    <w:p w:rsidR="0019492F" w:rsidRPr="00585645" w:rsidRDefault="0019492F" w:rsidP="0027497F">
      <w:r w:rsidRPr="00585645">
        <w:t>Setzten Sie sich mit 3 oder 4 Leuten zusammen und reden Sie bitte über die G</w:t>
      </w:r>
      <w:r w:rsidRPr="00585645">
        <w:t>e</w:t>
      </w:r>
      <w:r w:rsidRPr="00585645">
        <w:t>schichte und über Ihre eigenen Erfahrungen.</w:t>
      </w:r>
    </w:p>
    <w:p w:rsidR="0019492F" w:rsidRPr="00585645" w:rsidRDefault="0019492F" w:rsidP="0027497F">
      <w:r w:rsidRPr="00585645">
        <w:t>Haben Sie schon einmal Hilfe erlebt, wo Sie es nicht erwartet haben?</w:t>
      </w:r>
    </w:p>
    <w:p w:rsidR="0019492F" w:rsidRPr="00585645" w:rsidRDefault="0019492F" w:rsidP="0027497F">
      <w:r w:rsidRPr="00585645">
        <w:t>Wo können Sie so wie der Samariter sein? Wo brauchen andere Menschen Ihre Hilfe?</w:t>
      </w:r>
    </w:p>
    <w:p w:rsidR="0019492F" w:rsidRPr="00585645" w:rsidRDefault="0019492F" w:rsidP="0027497F">
      <w:pPr>
        <w:rPr>
          <w:i/>
          <w:iCs/>
        </w:rPr>
      </w:pPr>
    </w:p>
    <w:p w:rsidR="0019492F" w:rsidRPr="00585645" w:rsidRDefault="0019492F" w:rsidP="0027497F">
      <w:pPr>
        <w:rPr>
          <w:i/>
          <w:iCs/>
        </w:rPr>
      </w:pPr>
      <w:r>
        <w:rPr>
          <w:i/>
          <w:iCs/>
        </w:rPr>
        <w:t>(</w:t>
      </w:r>
      <w:r w:rsidRPr="00585645">
        <w:rPr>
          <w:i/>
          <w:iCs/>
        </w:rPr>
        <w:t>Bei relativ vertrauten und gesprächsfähigen Gruppen auch: Was sind die Gründe, die Sie manchmal davon abhalten, anderen zu helfen?</w:t>
      </w:r>
      <w:r>
        <w:rPr>
          <w:i/>
          <w:iCs/>
        </w:rPr>
        <w:t xml:space="preserve"> –</w:t>
      </w:r>
      <w:r w:rsidRPr="00585645">
        <w:rPr>
          <w:i/>
          <w:iCs/>
        </w:rPr>
        <w:t xml:space="preserve"> Ku</w:t>
      </w:r>
      <w:r>
        <w:rPr>
          <w:i/>
          <w:iCs/>
        </w:rPr>
        <w:t>rze Rückmeldung aus den Gruppen)</w:t>
      </w:r>
    </w:p>
    <w:p w:rsidR="0019492F" w:rsidRPr="00585645" w:rsidRDefault="0019492F" w:rsidP="0027497F"/>
    <w:p w:rsidR="0019492F" w:rsidRPr="00585645" w:rsidRDefault="0019492F" w:rsidP="0027497F">
      <w:r w:rsidRPr="00585645">
        <w:t>Kommen Sie bitte wieder in die große Gruppe zurück.</w:t>
      </w:r>
    </w:p>
    <w:p w:rsidR="0019492F" w:rsidRPr="00585645" w:rsidRDefault="0019492F" w:rsidP="0027497F">
      <w:r w:rsidRPr="00585645">
        <w:t xml:space="preserve">Was war in Ihrem Gespräch am Wichtigsten? Möchte jemand kurz etwas dazu sagen? </w:t>
      </w:r>
    </w:p>
    <w:p w:rsidR="0019492F" w:rsidRDefault="0019492F" w:rsidP="0027497F">
      <w:pPr>
        <w:rPr>
          <w:b/>
          <w:u w:val="single"/>
        </w:rPr>
      </w:pPr>
    </w:p>
    <w:p w:rsidR="0019492F" w:rsidRPr="00585645" w:rsidRDefault="0019492F" w:rsidP="0027497F">
      <w:pPr>
        <w:rPr>
          <w:b/>
          <w:u w:val="single"/>
        </w:rPr>
      </w:pPr>
    </w:p>
    <w:p w:rsidR="0019492F" w:rsidRPr="00072CFD" w:rsidRDefault="0019492F" w:rsidP="0027497F">
      <w:pPr>
        <w:rPr>
          <w:b/>
        </w:rPr>
      </w:pPr>
      <w:r w:rsidRPr="00072CFD">
        <w:rPr>
          <w:b/>
        </w:rPr>
        <w:t>3b. Gott im Nächsten begegnen (5 Min)</w:t>
      </w:r>
    </w:p>
    <w:p w:rsidR="0019492F" w:rsidRPr="00585645" w:rsidRDefault="0019492F" w:rsidP="0027497F"/>
    <w:p w:rsidR="0019492F" w:rsidRPr="00585645" w:rsidRDefault="0019492F" w:rsidP="0027497F">
      <w:r w:rsidRPr="00585645">
        <w:t xml:space="preserve">Jesus sagt: Gott lieben und anderen Menschen Gutes tun, das ist das Wichtigste – dafür nennt Jesus in der Bibel </w:t>
      </w:r>
      <w:r w:rsidR="0027497F">
        <w:t>viele Beispiele:</w:t>
      </w:r>
      <w:r w:rsidRPr="00585645">
        <w:t xml:space="preserve"> Hungrigen zu essen geben, Durstigen zu trinken geben, Fremde aufnehmen, Menschen Kleidung geben, Kranke und Gefangene besuchen</w:t>
      </w:r>
      <w:r w:rsidR="0027497F">
        <w:t xml:space="preserve"> </w:t>
      </w:r>
      <w:r w:rsidRPr="00585645">
        <w:t>… Wer anderen Menschen Gutes tut, begegnet dabei Gott, de</w:t>
      </w:r>
      <w:r w:rsidRPr="00585645">
        <w:t>s</w:t>
      </w:r>
      <w:r w:rsidRPr="00585645">
        <w:t>wegen sagt Jesus im Matthäusevangelium:</w:t>
      </w:r>
    </w:p>
    <w:p w:rsidR="0019492F" w:rsidRPr="00585645" w:rsidRDefault="0019492F" w:rsidP="0027497F"/>
    <w:p w:rsidR="0019492F" w:rsidRPr="00585645" w:rsidRDefault="0019492F" w:rsidP="0027497F">
      <w:r w:rsidRPr="00585645">
        <w:t>„Was ihr getan habt einem von diesen meinen geringsten Brüdern, das habt ihr mir getan.“</w:t>
      </w:r>
      <w:r>
        <w:t xml:space="preserve"> </w:t>
      </w:r>
      <w:r w:rsidRPr="00585645">
        <w:t>(Matthäus 25, 40)</w:t>
      </w:r>
    </w:p>
    <w:p w:rsidR="0019492F" w:rsidRDefault="0019492F" w:rsidP="0027497F"/>
    <w:p w:rsidR="0027497F" w:rsidRDefault="0027497F" w:rsidP="0027497F"/>
    <w:p w:rsidR="0027497F" w:rsidRPr="00585645" w:rsidRDefault="0027497F" w:rsidP="0027497F"/>
    <w:p w:rsidR="0019492F" w:rsidRPr="00585645" w:rsidRDefault="0019492F" w:rsidP="0027497F">
      <w:r w:rsidRPr="00585645">
        <w:lastRenderedPageBreak/>
        <w:t>Eigentlich sind es also nicht zwei voneinander getrennte Dinge, Gott zu lieben und den Mitmenschen, sondern beides hängt ganz eng zusammen. Und beides geht nur, weil Gott uns zuerst liebt. Wir sind von Gott geliebt und können darum andere Menschen lieben und ihnen Gutes tun.</w:t>
      </w:r>
    </w:p>
    <w:p w:rsidR="0019492F" w:rsidRDefault="0019492F" w:rsidP="0027497F"/>
    <w:p w:rsidR="0019492F" w:rsidRPr="00585645" w:rsidRDefault="0019492F" w:rsidP="0027497F"/>
    <w:p w:rsidR="0019492F" w:rsidRPr="00585645" w:rsidRDefault="0019492F" w:rsidP="0027497F">
      <w:pPr>
        <w:rPr>
          <w:b/>
        </w:rPr>
      </w:pPr>
      <w:r w:rsidRPr="00585645">
        <w:rPr>
          <w:b/>
        </w:rPr>
        <w:t xml:space="preserve">4. Die 10 Gebote – Regeln der Freiheit </w:t>
      </w:r>
      <w:r>
        <w:rPr>
          <w:b/>
        </w:rPr>
        <w:t>(</w:t>
      </w:r>
      <w:r w:rsidRPr="00585645">
        <w:rPr>
          <w:b/>
        </w:rPr>
        <w:t>15 min</w:t>
      </w:r>
      <w:r>
        <w:rPr>
          <w:b/>
        </w:rPr>
        <w:t>)</w:t>
      </w:r>
    </w:p>
    <w:p w:rsidR="0019492F" w:rsidRPr="00585645" w:rsidRDefault="0019492F" w:rsidP="0027497F"/>
    <w:p w:rsidR="0019492F" w:rsidRPr="00585645" w:rsidRDefault="0019492F" w:rsidP="0027497F">
      <w:r w:rsidRPr="00585645">
        <w:t>Das kann man gut an den 10 Geboten erkennen.</w:t>
      </w:r>
    </w:p>
    <w:p w:rsidR="0019492F" w:rsidRPr="00585645" w:rsidRDefault="0019492F" w:rsidP="0027497F">
      <w:pPr>
        <w:rPr>
          <w:b/>
          <w:bCs/>
          <w:color w:val="000000" w:themeColor="text1"/>
        </w:rPr>
      </w:pPr>
    </w:p>
    <w:p w:rsidR="0019492F" w:rsidRPr="00B84E52" w:rsidRDefault="0019492F" w:rsidP="0027497F">
      <w:pPr>
        <w:rPr>
          <w:bCs/>
          <w:color w:val="000000" w:themeColor="text1"/>
          <w:u w:val="single"/>
        </w:rPr>
      </w:pPr>
      <w:r>
        <w:rPr>
          <w:bCs/>
          <w:color w:val="000000" w:themeColor="text1"/>
          <w:u w:val="single"/>
        </w:rPr>
        <w:t>Folie 6</w:t>
      </w:r>
      <w:r w:rsidRPr="00B84E52">
        <w:rPr>
          <w:bCs/>
          <w:color w:val="000000" w:themeColor="text1"/>
          <w:u w:val="single"/>
        </w:rPr>
        <w:t>: Die 10 Gebote</w:t>
      </w:r>
    </w:p>
    <w:p w:rsidR="0019492F" w:rsidRPr="00585645" w:rsidRDefault="0019492F" w:rsidP="0027497F"/>
    <w:p w:rsidR="0019492F" w:rsidRPr="00585645" w:rsidRDefault="0019492F" w:rsidP="0027497F">
      <w:r w:rsidRPr="00585645">
        <w:t xml:space="preserve">Die 10 Gebote sind die wichtigsten religiösen Verhaltensregeln. </w:t>
      </w:r>
    </w:p>
    <w:p w:rsidR="0019492F" w:rsidRPr="00585645" w:rsidRDefault="0019492F" w:rsidP="0027497F">
      <w:r w:rsidRPr="00585645">
        <w:t>Jesus war Jude, genauso wie seine Jünger und die meisten seiner Gespräch</w:t>
      </w:r>
      <w:r w:rsidRPr="00585645">
        <w:t>s</w:t>
      </w:r>
      <w:r w:rsidRPr="00585645">
        <w:t>partner. Darum waren die 10 Gebote für ihn sehr wichtig und sie bleiben es auch für uns Christen.</w:t>
      </w:r>
    </w:p>
    <w:p w:rsidR="0019492F" w:rsidRPr="00585645" w:rsidRDefault="0019492F" w:rsidP="0027497F"/>
    <w:p w:rsidR="0019492F" w:rsidRDefault="0019492F" w:rsidP="0027497F">
      <w:r w:rsidRPr="00585645">
        <w:t>Die 10 Gebote sind eng verbunden mit einer großen Befreiungsgeschichte in der Bibel. Sie steht im Ersten Testament, im 2. Buch Mose. Dort wird erzählt:</w:t>
      </w:r>
    </w:p>
    <w:p w:rsidR="0019492F" w:rsidRPr="00585645" w:rsidRDefault="0019492F" w:rsidP="0027497F"/>
    <w:p w:rsidR="0019492F" w:rsidRPr="00585645" w:rsidRDefault="0019492F" w:rsidP="0027497F">
      <w:r w:rsidRPr="00585645">
        <w:t>Das Volk Israel lebte als Ausländer in Ägypten. Sie wurden von den Ägyptern unte</w:t>
      </w:r>
      <w:r w:rsidRPr="00585645">
        <w:t>r</w:t>
      </w:r>
      <w:r w:rsidRPr="00585645">
        <w:t>drückt und zu Sklavenarbeit gezwungen. Die männlichen Kinder sollten getötet werden, um das Volk klein zu halten. Ein Junge aber überlebte, weil seine Mutter ihn in einem kleinen Korb auf dem Nil aussetzte und eine ägyptische Prinzessin ihn fand und wie ein eigenes Kind aufzog. Sie nannte ihn Mose.</w:t>
      </w:r>
    </w:p>
    <w:p w:rsidR="0019492F" w:rsidRDefault="0019492F" w:rsidP="0027497F"/>
    <w:p w:rsidR="0019492F" w:rsidRPr="00585645" w:rsidRDefault="0019492F" w:rsidP="0027497F">
      <w:r w:rsidRPr="00585645">
        <w:t>Später, als Erwachsener, bekam Mose von Gott den Auftrag, das Volk Israel aus der Sklaverei in die Freiheit zu führen. Natürlich wollte der ägyptische König sie nicht gehen lassen. Nach vielen Zeichen und Wundern Gottes flohen sie schließlich doch. Aber sie wurden vom Heer des Königs verfolgt. Gott rettet</w:t>
      </w:r>
      <w:r w:rsidR="0027497F">
        <w:t>e</w:t>
      </w:r>
      <w:r w:rsidRPr="00585645">
        <w:t xml:space="preserve"> sie durch ein Wunder, indem er sie durch das rote Meer in Sicherheit brachte, so erzählt die Bibel. Nach diesem „Auszug aus Ägypten“ ist das Volk Israel in der Wüste, unterwegs zu dem Land, das Gott ihnen versprochen hat. Und dort, in der Wüste, auf dem Berg Sinai, gibt Gott die 10 Gebote. Sie sind Gottes Angebot an das Volk, wie sie jetzt in Fre</w:t>
      </w:r>
      <w:r w:rsidRPr="00585645">
        <w:t>i</w:t>
      </w:r>
      <w:r w:rsidRPr="00585645">
        <w:t xml:space="preserve">heit miteinander und mit Gott gut leben können. </w:t>
      </w:r>
    </w:p>
    <w:p w:rsidR="0019492F" w:rsidRPr="00585645" w:rsidRDefault="0019492F" w:rsidP="0027497F"/>
    <w:p w:rsidR="0019492F" w:rsidRPr="00585645" w:rsidRDefault="0019492F" w:rsidP="0027497F">
      <w:r w:rsidRPr="00585645">
        <w:t>Der Text der 10 Gebote steht im Teilnehmerheft auf Seite 50/51.</w:t>
      </w:r>
    </w:p>
    <w:p w:rsidR="0019492F" w:rsidRPr="00585645" w:rsidRDefault="0019492F" w:rsidP="0027497F">
      <w:pPr>
        <w:rPr>
          <w:i/>
          <w:iCs/>
        </w:rPr>
      </w:pPr>
    </w:p>
    <w:p w:rsidR="0019492F" w:rsidRPr="00585645" w:rsidRDefault="0019492F" w:rsidP="0027497F">
      <w:pPr>
        <w:rPr>
          <w:i/>
          <w:iCs/>
        </w:rPr>
      </w:pPr>
      <w:r>
        <w:rPr>
          <w:i/>
          <w:iCs/>
        </w:rPr>
        <w:t>(</w:t>
      </w:r>
      <w:r w:rsidRPr="00585645">
        <w:rPr>
          <w:i/>
          <w:iCs/>
        </w:rPr>
        <w:t>Hier kann entweder der Text der 10 Gebote miteinander gelesen werden. Dann ist es gut, wenn er von den Teilnehmenden laut vorgelesen wird.</w:t>
      </w:r>
      <w:r>
        <w:rPr>
          <w:i/>
          <w:iCs/>
        </w:rPr>
        <w:t xml:space="preserve"> </w:t>
      </w:r>
      <w:r w:rsidRPr="00585645">
        <w:rPr>
          <w:i/>
          <w:iCs/>
        </w:rPr>
        <w:t>Oder es wird nur der Hinweis gegeben, dass im Teilnehmerheft der Text von jedem/jeder selbst gelesen werden kann – abhängig davon, wie viel Zeit zur Verfügung steht.</w:t>
      </w:r>
      <w:r>
        <w:rPr>
          <w:i/>
          <w:iCs/>
        </w:rPr>
        <w:t xml:space="preserve"> </w:t>
      </w:r>
      <w:r w:rsidRPr="00585645">
        <w:rPr>
          <w:i/>
          <w:iCs/>
        </w:rPr>
        <w:t>Es sollte die Möglichkeit zu Nachfragen und zu Verständnisfragen geben.</w:t>
      </w:r>
      <w:r>
        <w:rPr>
          <w:i/>
          <w:iCs/>
        </w:rPr>
        <w:t>)</w:t>
      </w:r>
    </w:p>
    <w:p w:rsidR="0019492F" w:rsidRPr="00585645" w:rsidRDefault="0019492F" w:rsidP="0027497F">
      <w:pPr>
        <w:rPr>
          <w:i/>
          <w:iCs/>
        </w:rPr>
      </w:pPr>
    </w:p>
    <w:p w:rsidR="0019492F" w:rsidRPr="00585645" w:rsidRDefault="0019492F" w:rsidP="0027497F">
      <w:r w:rsidRPr="00585645">
        <w:t>Schauen wir uns noch einmal die 10 Gebote an. Manche dieser Regeln beziehen sich auf das Verhältnis zwischen Mensch und Gott, andere mehr auf das Verhalten unter Menschen. Beides gehört aber untrennbar zusammen.</w:t>
      </w:r>
    </w:p>
    <w:p w:rsidR="0019492F" w:rsidRDefault="0019492F" w:rsidP="0027497F">
      <w:r w:rsidRPr="00585645">
        <w:t xml:space="preserve">Wenn Menschen sich daran halten, können alle leben, ohne Angst haben zu müssen. Manche Leute nennen die 10 Gebote deswegen auch „Spielregeln für die Freiheit“. </w:t>
      </w:r>
    </w:p>
    <w:p w:rsidR="0019492F" w:rsidRPr="00585645" w:rsidRDefault="0019492F" w:rsidP="0027497F"/>
    <w:p w:rsidR="0019492F" w:rsidRPr="00585645" w:rsidRDefault="0019492F" w:rsidP="0027497F">
      <w:r w:rsidRPr="00585645">
        <w:lastRenderedPageBreak/>
        <w:t xml:space="preserve">„Du sollst“ oder „du sollst nicht“ klingt wie eine Vorschrift. Aber eigentlich ist es eine Beschreibung: Wer zu Gott gehört und wer von Gott befreit ist, handelt so. </w:t>
      </w:r>
    </w:p>
    <w:p w:rsidR="0019492F" w:rsidRPr="00585645" w:rsidRDefault="0019492F" w:rsidP="0027497F">
      <w:r w:rsidRPr="00585645">
        <w:t xml:space="preserve">Statt „Du sollst nicht“ könnte es auch heißen „Du, Mensch der zu Gott gehört, du wirst nicht morden, du wirst nicht stehlen…“ Gott vertraut uns, dass wir richtig handeln. </w:t>
      </w:r>
    </w:p>
    <w:p w:rsidR="0019492F" w:rsidRPr="00585645" w:rsidRDefault="0019492F" w:rsidP="0027497F">
      <w:pPr>
        <w:rPr>
          <w:b/>
          <w:u w:val="single"/>
        </w:rPr>
      </w:pPr>
    </w:p>
    <w:p w:rsidR="0019492F" w:rsidRDefault="0019492F" w:rsidP="0027497F">
      <w:r w:rsidRPr="00585645">
        <w:t>Dabei ist wichtig: Niemand muss die Gebote halten, um Gottes Freundlichkeit zu verdienen. Gott führt die Menschen in die Freiheit, und schenkt uns seine Liebe, ganz ohne dass wir etwas dafür tun müssen. Gutes zu tun ist unsere Antwort. Wir empfangen Liebe und Freundlichkeit von Gott – und wir können sie weitergeben. Gott traut uns zu, dass wir seinem Geist entsprechend leben.</w:t>
      </w:r>
    </w:p>
    <w:p w:rsidR="0019492F" w:rsidRPr="00585645" w:rsidRDefault="0019492F" w:rsidP="0027497F"/>
    <w:p w:rsidR="0019492F" w:rsidRPr="00585645" w:rsidRDefault="0019492F" w:rsidP="0027497F">
      <w:pPr>
        <w:rPr>
          <w:b/>
          <w:u w:val="single"/>
        </w:rPr>
      </w:pPr>
    </w:p>
    <w:p w:rsidR="0019492F" w:rsidRPr="00585645" w:rsidRDefault="0019492F" w:rsidP="0027497F">
      <w:pPr>
        <w:rPr>
          <w:b/>
        </w:rPr>
      </w:pPr>
      <w:r w:rsidRPr="00585645">
        <w:rPr>
          <w:b/>
        </w:rPr>
        <w:t>5. Jesus: Es kommt auf die Haltung an</w:t>
      </w:r>
      <w:r>
        <w:rPr>
          <w:b/>
        </w:rPr>
        <w:t xml:space="preserve"> (15 Min)</w:t>
      </w:r>
    </w:p>
    <w:p w:rsidR="0019492F" w:rsidRPr="00585645" w:rsidRDefault="0019492F" w:rsidP="0027497F">
      <w:pPr>
        <w:rPr>
          <w:b/>
          <w:u w:val="single"/>
        </w:rPr>
      </w:pPr>
    </w:p>
    <w:p w:rsidR="0019492F" w:rsidRPr="00585645" w:rsidRDefault="0019492F" w:rsidP="0027497F">
      <w:pPr>
        <w:outlineLvl w:val="2"/>
      </w:pPr>
      <w:r w:rsidRPr="00585645">
        <w:t xml:space="preserve">Es ist gut zu sehen, wie Jesus sich zu den Geboten des Ersten Testamentes verhält. </w:t>
      </w:r>
    </w:p>
    <w:p w:rsidR="0019492F" w:rsidRPr="00585645" w:rsidRDefault="0019492F" w:rsidP="0027497F">
      <w:pPr>
        <w:outlineLvl w:val="2"/>
        <w:rPr>
          <w:b/>
          <w:bCs/>
          <w:color w:val="000000" w:themeColor="text1"/>
        </w:rPr>
      </w:pPr>
    </w:p>
    <w:p w:rsidR="0019492F" w:rsidRPr="00B84E52" w:rsidRDefault="0019492F" w:rsidP="0027497F">
      <w:pPr>
        <w:outlineLvl w:val="2"/>
        <w:rPr>
          <w:bCs/>
          <w:color w:val="000000" w:themeColor="text1"/>
          <w:u w:val="single"/>
        </w:rPr>
      </w:pPr>
      <w:r>
        <w:rPr>
          <w:bCs/>
          <w:color w:val="000000" w:themeColor="text1"/>
          <w:u w:val="single"/>
        </w:rPr>
        <w:t>Folie 7</w:t>
      </w:r>
      <w:r w:rsidRPr="00B84E52">
        <w:rPr>
          <w:bCs/>
          <w:color w:val="000000" w:themeColor="text1"/>
          <w:u w:val="single"/>
        </w:rPr>
        <w:t>: Hände</w:t>
      </w:r>
    </w:p>
    <w:p w:rsidR="0019492F" w:rsidRPr="00585645" w:rsidRDefault="0019492F" w:rsidP="0027497F">
      <w:pPr>
        <w:outlineLvl w:val="2"/>
      </w:pPr>
    </w:p>
    <w:p w:rsidR="0019492F" w:rsidRPr="00585645" w:rsidRDefault="0019492F" w:rsidP="0027497F">
      <w:pPr>
        <w:outlineLvl w:val="2"/>
      </w:pPr>
      <w:r w:rsidRPr="00585645">
        <w:t>Manchmal hält er sich selbst nicht wörtlich daran. Zum Beispiel heilt er Menschen an einem Feiertag, obwohl d</w:t>
      </w:r>
      <w:r w:rsidR="0027497F">
        <w:t>ann</w:t>
      </w:r>
      <w:r w:rsidRPr="00585645">
        <w:t xml:space="preserve"> eigentlich alle Arbeit verboten ist. Er erklärt das, indem er sagt: „Der Sabbat (Feiertag) ist für den Menschen gemacht und nicht der Mensch für den Sabbat (Feiertag)“ (Markus 2, 27). </w:t>
      </w:r>
    </w:p>
    <w:p w:rsidR="0019492F" w:rsidRPr="00585645" w:rsidRDefault="0019492F" w:rsidP="0027497F">
      <w:pPr>
        <w:outlineLvl w:val="2"/>
      </w:pPr>
      <w:r w:rsidRPr="00585645">
        <w:t xml:space="preserve">Oder Jesus isst und trinkt mit Leuten, die als unrein und ausgestoßen gelten. Damit übertritt er Gebote aus dem Ersten Testament. Das werfen ihm seine Feinde vor. </w:t>
      </w:r>
    </w:p>
    <w:p w:rsidR="0019492F" w:rsidRPr="00585645" w:rsidRDefault="0019492F" w:rsidP="0027497F">
      <w:pPr>
        <w:outlineLvl w:val="2"/>
      </w:pPr>
    </w:p>
    <w:p w:rsidR="0019492F" w:rsidRPr="00585645" w:rsidRDefault="0019492F" w:rsidP="0027497F">
      <w:pPr>
        <w:outlineLvl w:val="2"/>
      </w:pPr>
      <w:r w:rsidRPr="00585645">
        <w:t>Auf der anderen Seite betont Jesus, wie wichtig die Gebote sind. Dabei sagt er: Es geht um den Sinn der Gebote, nicht nur um die Worte.</w:t>
      </w:r>
      <w:r w:rsidR="006D22C1">
        <w:t xml:space="preserve"> </w:t>
      </w:r>
    </w:p>
    <w:p w:rsidR="0019492F" w:rsidRPr="00585645" w:rsidRDefault="0019492F" w:rsidP="0027497F">
      <w:r w:rsidRPr="00585645">
        <w:t>In der Bergpredigt im Matthäusevangelium redet Jesus zum Beispiel vom Fasten, Almosen geben und Beten. Alles das ist gut und wichtig, sagt er. Aber es darf nicht missbraucht werden. Wer etwas Gutes tut, um damit vor anderen zu prahlen, ve</w:t>
      </w:r>
      <w:r w:rsidRPr="00585645">
        <w:t>r</w:t>
      </w:r>
      <w:r w:rsidRPr="00585645">
        <w:t xml:space="preserve">gisst Gott dabei. </w:t>
      </w:r>
    </w:p>
    <w:p w:rsidR="0019492F" w:rsidRPr="00585645" w:rsidRDefault="0019492F" w:rsidP="0027497F">
      <w:r w:rsidRPr="00585645">
        <w:t>Und wer Gebote benutzt wie eine Aufgabenliste zum Abhaken, der hat den Sinn der Gebote nicht verstanden. Wir müssen keine Punkte bei Gott sammeln, damit Gott zu uns freundlich ist, sondern Gott liebt uns und will, dass wir gut und in Verbi</w:t>
      </w:r>
      <w:r w:rsidRPr="00585645">
        <w:t>n</w:t>
      </w:r>
      <w:r w:rsidRPr="00585645">
        <w:t xml:space="preserve">dung mit ihm leben. Alles was wir tun, soll sich danach richten. </w:t>
      </w:r>
    </w:p>
    <w:p w:rsidR="0019492F" w:rsidRPr="00585645" w:rsidRDefault="0019492F" w:rsidP="0027497F"/>
    <w:p w:rsidR="0019492F" w:rsidRPr="00585645" w:rsidRDefault="0019492F" w:rsidP="0027497F">
      <w:r w:rsidRPr="00585645">
        <w:t>Wenn wir in einer Situation entscheiden müssen, wie wir handeln, kann das die Frage sein: Passt es dazu, dass wir uns und andere Menschen mit Liebe behandeln, so wie Gott uns liebt?</w:t>
      </w:r>
    </w:p>
    <w:p w:rsidR="0019492F" w:rsidRPr="00585645" w:rsidRDefault="0019492F" w:rsidP="0027497F"/>
    <w:p w:rsidR="0019492F" w:rsidRPr="00585645" w:rsidRDefault="0019492F" w:rsidP="0027497F">
      <w:pPr>
        <w:rPr>
          <w:i/>
          <w:iCs/>
        </w:rPr>
      </w:pPr>
      <w:r>
        <w:rPr>
          <w:i/>
          <w:iCs/>
        </w:rPr>
        <w:t>(</w:t>
      </w:r>
      <w:r w:rsidRPr="00585645">
        <w:rPr>
          <w:i/>
          <w:iCs/>
        </w:rPr>
        <w:t>Auch hier kann es eine Möglichkeit zum Nachfragen geben. Oder es kann der Text Matthäus 6, 1ff</w:t>
      </w:r>
      <w:r>
        <w:rPr>
          <w:i/>
          <w:iCs/>
        </w:rPr>
        <w:t xml:space="preserve"> vorgelesen werden</w:t>
      </w:r>
      <w:r w:rsidRPr="00585645">
        <w:rPr>
          <w:i/>
          <w:iCs/>
        </w:rPr>
        <w:t>)</w:t>
      </w:r>
    </w:p>
    <w:p w:rsidR="0019492F" w:rsidRDefault="0019492F" w:rsidP="0027497F"/>
    <w:p w:rsidR="0019492F" w:rsidRDefault="0019492F" w:rsidP="0027497F"/>
    <w:p w:rsidR="0027497F" w:rsidRDefault="0027497F" w:rsidP="0027497F"/>
    <w:p w:rsidR="0027497F" w:rsidRDefault="0027497F" w:rsidP="0027497F"/>
    <w:p w:rsidR="0027497F" w:rsidRDefault="0027497F" w:rsidP="0027497F"/>
    <w:p w:rsidR="0027497F" w:rsidRDefault="0027497F" w:rsidP="0027497F"/>
    <w:p w:rsidR="0027497F" w:rsidRPr="00585645" w:rsidRDefault="0027497F" w:rsidP="0027497F"/>
    <w:p w:rsidR="0019492F" w:rsidRPr="00585645" w:rsidRDefault="0019492F" w:rsidP="0027497F">
      <w:pPr>
        <w:rPr>
          <w:b/>
        </w:rPr>
      </w:pPr>
      <w:r w:rsidRPr="00585645">
        <w:rPr>
          <w:b/>
        </w:rPr>
        <w:t>6. Vielfalt unter Christen – auch im Handeln</w:t>
      </w:r>
      <w:r>
        <w:rPr>
          <w:b/>
        </w:rPr>
        <w:t xml:space="preserve"> (10 Min)</w:t>
      </w:r>
    </w:p>
    <w:p w:rsidR="0027497F" w:rsidRDefault="0027497F" w:rsidP="0027497F"/>
    <w:p w:rsidR="0027497F" w:rsidRPr="00585645" w:rsidRDefault="0027497F" w:rsidP="0027497F"/>
    <w:p w:rsidR="0019492F" w:rsidRPr="00B84E52" w:rsidRDefault="0019492F" w:rsidP="0027497F">
      <w:pPr>
        <w:rPr>
          <w:bCs/>
          <w:color w:val="000000" w:themeColor="text1"/>
          <w:u w:val="single"/>
        </w:rPr>
      </w:pPr>
      <w:r>
        <w:rPr>
          <w:bCs/>
          <w:color w:val="000000" w:themeColor="text1"/>
          <w:u w:val="single"/>
        </w:rPr>
        <w:t>Folie 8</w:t>
      </w:r>
      <w:r w:rsidRPr="00B84E52">
        <w:rPr>
          <w:bCs/>
          <w:color w:val="000000" w:themeColor="text1"/>
          <w:u w:val="single"/>
        </w:rPr>
        <w:t>: Fragezeichen</w:t>
      </w:r>
    </w:p>
    <w:p w:rsidR="0019492F" w:rsidRPr="00585645" w:rsidRDefault="0019492F" w:rsidP="0027497F">
      <w:pPr>
        <w:rPr>
          <w:b/>
          <w:bCs/>
          <w:color w:val="000000" w:themeColor="text1"/>
          <w:u w:val="single"/>
        </w:rPr>
      </w:pPr>
    </w:p>
    <w:p w:rsidR="0019492F" w:rsidRPr="00585645" w:rsidRDefault="0019492F" w:rsidP="0027497F">
      <w:r w:rsidRPr="00585645">
        <w:lastRenderedPageBreak/>
        <w:t xml:space="preserve">Wenn wir uns diese Frage stellen: Wie soll ich in einer Situation handeln, damit es zu dieser Liebe Gottes passt – dann gibt es verschiedene </w:t>
      </w:r>
      <w:r>
        <w:t xml:space="preserve">mögliche </w:t>
      </w:r>
      <w:r w:rsidRPr="00585645">
        <w:t>Antworten. Das ist normal und kann auch so sein: weil die Situation</w:t>
      </w:r>
      <w:r>
        <w:t>en</w:t>
      </w:r>
      <w:r w:rsidRPr="00585645">
        <w:t xml:space="preserve"> unterschiedlich </w:t>
      </w:r>
      <w:r>
        <w:t>sind</w:t>
      </w:r>
      <w:r w:rsidRPr="00585645">
        <w:t>, weil die Menschen</w:t>
      </w:r>
      <w:r>
        <w:t>,</w:t>
      </w:r>
      <w:r w:rsidRPr="00585645">
        <w:t xml:space="preserve"> um die es geht</w:t>
      </w:r>
      <w:r>
        <w:t>,</w:t>
      </w:r>
      <w:r w:rsidRPr="00585645">
        <w:t xml:space="preserve"> unterschiedlich sind, weil man verschiedene Seiten von einem Problem unterschiedlich wichtig findet.</w:t>
      </w:r>
    </w:p>
    <w:p w:rsidR="0019492F" w:rsidRDefault="0019492F" w:rsidP="0027497F"/>
    <w:p w:rsidR="0019492F" w:rsidRDefault="0019492F" w:rsidP="0027497F">
      <w:r w:rsidRPr="00585645">
        <w:t>Jeder und jede muss selbst überlegen und entscheiden. Jeder muss sein Herz und sein Gewissen fragen. Manchmal ist das schwieriger, als sich einfach an strenge R</w:t>
      </w:r>
      <w:r w:rsidRPr="00585645">
        <w:t>e</w:t>
      </w:r>
      <w:r w:rsidRPr="00585645">
        <w:t>geln zu halten. Aber vor Gott bin ich selbst verantwortlich, ich habe die Freiheit zu entscheiden.</w:t>
      </w:r>
    </w:p>
    <w:p w:rsidR="0019492F" w:rsidRPr="00585645" w:rsidRDefault="0019492F" w:rsidP="0027497F"/>
    <w:p w:rsidR="0019492F" w:rsidRPr="00585645" w:rsidRDefault="0019492F" w:rsidP="0027497F">
      <w:pPr>
        <w:rPr>
          <w:i/>
          <w:iCs/>
        </w:rPr>
      </w:pPr>
      <w:r>
        <w:rPr>
          <w:i/>
          <w:iCs/>
        </w:rPr>
        <w:t>(</w:t>
      </w:r>
      <w:r w:rsidRPr="00585645">
        <w:rPr>
          <w:i/>
          <w:iCs/>
        </w:rPr>
        <w:t>Es ist sicher gut, hier ein Beispiel zu geben. Es sollte ein ethisches Dilemma ze</w:t>
      </w:r>
      <w:r w:rsidRPr="00585645">
        <w:rPr>
          <w:i/>
          <w:iCs/>
        </w:rPr>
        <w:t>i</w:t>
      </w:r>
      <w:r w:rsidRPr="00585645">
        <w:rPr>
          <w:i/>
          <w:iCs/>
        </w:rPr>
        <w:t>gen, also eine Situation, in der deutlich wird, dass es nicht nur eine oder vielleicht sogar gar keine richtige Lösung gibt. „Große“ u</w:t>
      </w:r>
      <w:r>
        <w:rPr>
          <w:i/>
          <w:iCs/>
        </w:rPr>
        <w:t xml:space="preserve">mstrittene Themen, </w:t>
      </w:r>
      <w:r w:rsidRPr="00585645">
        <w:rPr>
          <w:i/>
          <w:iCs/>
        </w:rPr>
        <w:t>z.</w:t>
      </w:r>
      <w:r w:rsidR="0027497F">
        <w:rPr>
          <w:i/>
          <w:iCs/>
        </w:rPr>
        <w:t> </w:t>
      </w:r>
      <w:r w:rsidRPr="00585645">
        <w:rPr>
          <w:i/>
          <w:iCs/>
        </w:rPr>
        <w:t>B.</w:t>
      </w:r>
      <w:r>
        <w:rPr>
          <w:i/>
          <w:iCs/>
        </w:rPr>
        <w:t xml:space="preserve"> Abtre</w:t>
      </w:r>
      <w:r>
        <w:rPr>
          <w:i/>
          <w:iCs/>
        </w:rPr>
        <w:t>i</w:t>
      </w:r>
      <w:r>
        <w:rPr>
          <w:i/>
          <w:iCs/>
        </w:rPr>
        <w:t>bung,</w:t>
      </w:r>
      <w:r w:rsidRPr="00585645">
        <w:rPr>
          <w:i/>
          <w:iCs/>
        </w:rPr>
        <w:t xml:space="preserve"> eignen sich schlechter, weil die Gefahr besteht, sich im konkreten Beispiel zu „</w:t>
      </w:r>
      <w:proofErr w:type="spellStart"/>
      <w:r w:rsidRPr="00585645">
        <w:rPr>
          <w:i/>
          <w:iCs/>
        </w:rPr>
        <w:t>verdiskutieren</w:t>
      </w:r>
      <w:proofErr w:type="spellEnd"/>
      <w:r w:rsidRPr="00585645">
        <w:rPr>
          <w:i/>
          <w:iCs/>
        </w:rPr>
        <w:t>“ und dabei den Blick auf das ethische Abwägen zu verlieren. Ein direkter Bezug des Beispiels zur unterrichtenden Person wäre gut.</w:t>
      </w:r>
      <w:r w:rsidR="006D22C1">
        <w:rPr>
          <w:i/>
          <w:iCs/>
        </w:rPr>
        <w:t xml:space="preserve"> </w:t>
      </w:r>
    </w:p>
    <w:p w:rsidR="0019492F" w:rsidRPr="00585645" w:rsidRDefault="0019492F" w:rsidP="0027497F">
      <w:pPr>
        <w:rPr>
          <w:i/>
          <w:iCs/>
        </w:rPr>
      </w:pPr>
    </w:p>
    <w:p w:rsidR="0019492F" w:rsidRPr="00585645" w:rsidRDefault="0019492F" w:rsidP="0027497F">
      <w:pPr>
        <w:rPr>
          <w:i/>
          <w:iCs/>
        </w:rPr>
      </w:pPr>
      <w:r w:rsidRPr="00585645">
        <w:rPr>
          <w:i/>
          <w:iCs/>
        </w:rPr>
        <w:t xml:space="preserve">Beispiel: </w:t>
      </w:r>
    </w:p>
    <w:p w:rsidR="0019492F" w:rsidRPr="00585645" w:rsidRDefault="0019492F" w:rsidP="0027497F">
      <w:pPr>
        <w:rPr>
          <w:i/>
          <w:iCs/>
        </w:rPr>
      </w:pPr>
      <w:r w:rsidRPr="00585645">
        <w:rPr>
          <w:i/>
          <w:iCs/>
        </w:rPr>
        <w:t>„Ich habe in einem Krankenhaus gearbeitet. Dort waren oft Menschen, die schwer krank waren und sterben würden. Manche konnten irgendwann nicht mehr schl</w:t>
      </w:r>
      <w:r w:rsidRPr="00585645">
        <w:rPr>
          <w:i/>
          <w:iCs/>
        </w:rPr>
        <w:t>u</w:t>
      </w:r>
      <w:r w:rsidRPr="00585645">
        <w:rPr>
          <w:i/>
          <w:iCs/>
        </w:rPr>
        <w:t>cken, also auch nicht mehr essen. Man kann Menschen über einen Schlauch ernähren – aber dazu kann eine Operation nötig sein. Das ist manchmal sehr unang</w:t>
      </w:r>
      <w:r w:rsidRPr="00585645">
        <w:rPr>
          <w:i/>
          <w:iCs/>
        </w:rPr>
        <w:t>e</w:t>
      </w:r>
      <w:r w:rsidRPr="00585645">
        <w:rPr>
          <w:i/>
          <w:iCs/>
        </w:rPr>
        <w:t>nehm. Oft haben diese Leute selber früher nicht gesagt, was sie sich in so einer Situation wünschten. Dann müssen Familienmitglieder und Ärzte entscheiden, was man tut. Was entspricht Gottes Liebe zum Leben und zu den Menschen am mei</w:t>
      </w:r>
      <w:r w:rsidRPr="00585645">
        <w:rPr>
          <w:i/>
          <w:iCs/>
        </w:rPr>
        <w:t>s</w:t>
      </w:r>
      <w:r w:rsidRPr="00585645">
        <w:rPr>
          <w:i/>
          <w:iCs/>
        </w:rPr>
        <w:t>ten? Es gab unterschiedliche Antworten</w:t>
      </w:r>
      <w:r w:rsidR="0027497F">
        <w:rPr>
          <w:i/>
          <w:iCs/>
        </w:rPr>
        <w:t xml:space="preserve"> </w:t>
      </w:r>
      <w:r w:rsidRPr="00585645">
        <w:rPr>
          <w:i/>
          <w:iCs/>
        </w:rPr>
        <w:t>…“</w:t>
      </w:r>
      <w:r w:rsidR="006D22C1">
        <w:rPr>
          <w:i/>
          <w:iCs/>
        </w:rPr>
        <w:t xml:space="preserve"> </w:t>
      </w:r>
    </w:p>
    <w:p w:rsidR="0019492F" w:rsidRPr="00585645" w:rsidRDefault="0019492F" w:rsidP="0027497F">
      <w:pPr>
        <w:rPr>
          <w:i/>
          <w:iCs/>
        </w:rPr>
      </w:pPr>
      <w:r w:rsidRPr="00585645">
        <w:rPr>
          <w:i/>
          <w:iCs/>
        </w:rPr>
        <w:t>Wenn Zeit und Gruppensituation es zulassen passt hier gut ein Gespräch bzw. Kleingruppen</w:t>
      </w:r>
      <w:r>
        <w:rPr>
          <w:i/>
          <w:iCs/>
        </w:rPr>
        <w:t>)</w:t>
      </w:r>
    </w:p>
    <w:p w:rsidR="0019492F" w:rsidRDefault="0019492F" w:rsidP="0027497F"/>
    <w:p w:rsidR="0019492F" w:rsidRPr="00585645" w:rsidRDefault="0019492F" w:rsidP="0027497F"/>
    <w:p w:rsidR="0019492F" w:rsidRPr="00585645" w:rsidRDefault="0019492F" w:rsidP="0027497F">
      <w:pPr>
        <w:rPr>
          <w:b/>
        </w:rPr>
      </w:pPr>
      <w:r w:rsidRPr="00585645">
        <w:rPr>
          <w:b/>
        </w:rPr>
        <w:t xml:space="preserve">7. Zusammenfassung </w:t>
      </w:r>
      <w:r>
        <w:rPr>
          <w:b/>
        </w:rPr>
        <w:t>(</w:t>
      </w:r>
      <w:r w:rsidRPr="00585645">
        <w:rPr>
          <w:b/>
        </w:rPr>
        <w:t>5 min</w:t>
      </w:r>
      <w:r>
        <w:rPr>
          <w:b/>
        </w:rPr>
        <w:t>)</w:t>
      </w:r>
      <w:r w:rsidRPr="00585645">
        <w:rPr>
          <w:b/>
        </w:rPr>
        <w:t xml:space="preserve"> </w:t>
      </w:r>
    </w:p>
    <w:p w:rsidR="0019492F" w:rsidRPr="00585645" w:rsidRDefault="0019492F" w:rsidP="0027497F"/>
    <w:p w:rsidR="0019492F" w:rsidRPr="00B84E52" w:rsidRDefault="0019492F" w:rsidP="0027497F">
      <w:pPr>
        <w:rPr>
          <w:bCs/>
          <w:color w:val="000000" w:themeColor="text1"/>
          <w:u w:val="single"/>
        </w:rPr>
      </w:pPr>
      <w:r>
        <w:rPr>
          <w:bCs/>
          <w:color w:val="000000" w:themeColor="text1"/>
          <w:u w:val="single"/>
        </w:rPr>
        <w:t>Folie 9</w:t>
      </w:r>
      <w:r w:rsidRPr="00B84E52">
        <w:rPr>
          <w:bCs/>
          <w:color w:val="000000" w:themeColor="text1"/>
          <w:u w:val="single"/>
        </w:rPr>
        <w:t>: Herzapfel</w:t>
      </w:r>
    </w:p>
    <w:p w:rsidR="0019492F" w:rsidRDefault="0019492F" w:rsidP="0027497F"/>
    <w:p w:rsidR="0019492F" w:rsidRDefault="0019492F" w:rsidP="0027497F">
      <w:r w:rsidRPr="00585645">
        <w:t>Glauben und Handeln gehören zusammen. Gott liebt uns – unabhängig davon, was wir tun. Wir versuchen, mit unserem Tun auf diese Liebe Gottes zu antworten:</w:t>
      </w:r>
      <w:r>
        <w:t xml:space="preserve"> </w:t>
      </w:r>
      <w:r w:rsidRPr="00585645">
        <w:t>„Liebe Gott von ganzem Herzen, und deinen Mitmenschen so wie dich selbst.“</w:t>
      </w:r>
    </w:p>
    <w:p w:rsidR="0019492F" w:rsidRPr="00585645" w:rsidRDefault="0019492F" w:rsidP="0027497F"/>
    <w:p w:rsidR="0019492F" w:rsidRPr="00585645" w:rsidRDefault="0019492F" w:rsidP="0027497F">
      <w:r w:rsidRPr="00585645">
        <w:t>Jesus hat gesagt, das sei das größte und wichtigste Gebot. Dabei können sich Chri</w:t>
      </w:r>
      <w:r w:rsidRPr="00585645">
        <w:t>s</w:t>
      </w:r>
      <w:r w:rsidRPr="00585645">
        <w:t>ten in vielen Situationen unterschiedlich entscheiden. Jeder und jede muss selbst verstehen lernen und entscheiden, was der Liebe zu Gott und dem Mitmenschen am Meisten entspricht. Das ist eine große Freiheit, aber auch eine große Verantwo</w:t>
      </w:r>
      <w:r w:rsidRPr="00585645">
        <w:t>r</w:t>
      </w:r>
      <w:r w:rsidRPr="00585645">
        <w:t>tung.</w:t>
      </w:r>
    </w:p>
    <w:p w:rsidR="0019492F" w:rsidRPr="00585645" w:rsidRDefault="0019492F" w:rsidP="0027497F"/>
    <w:p w:rsidR="0019492F" w:rsidRPr="00585645" w:rsidRDefault="0019492F" w:rsidP="0027497F">
      <w:pPr>
        <w:rPr>
          <w:b/>
        </w:rPr>
      </w:pPr>
      <w:r w:rsidRPr="00585645">
        <w:rPr>
          <w:b/>
        </w:rPr>
        <w:t xml:space="preserve">8. Nachfragen, Informationen, Organisatorisches </w:t>
      </w:r>
      <w:r>
        <w:rPr>
          <w:b/>
        </w:rPr>
        <w:t>(</w:t>
      </w:r>
      <w:r w:rsidRPr="00585645">
        <w:rPr>
          <w:b/>
        </w:rPr>
        <w:t>5 min</w:t>
      </w:r>
      <w:r>
        <w:rPr>
          <w:b/>
        </w:rPr>
        <w:t>)</w:t>
      </w:r>
    </w:p>
    <w:p w:rsidR="0019492F" w:rsidRPr="00585645" w:rsidRDefault="0019492F" w:rsidP="0027497F"/>
    <w:p w:rsidR="00BE4673" w:rsidRPr="0019492F" w:rsidRDefault="0019492F" w:rsidP="0027497F">
      <w:pPr>
        <w:rPr>
          <w:i/>
        </w:rPr>
      </w:pPr>
      <w:r>
        <w:rPr>
          <w:i/>
        </w:rPr>
        <w:lastRenderedPageBreak/>
        <w:t>(</w:t>
      </w:r>
      <w:r w:rsidRPr="00585645">
        <w:rPr>
          <w:i/>
        </w:rPr>
        <w:t>Am Ende der Einheit</w:t>
      </w:r>
      <w:r w:rsidR="0027497F">
        <w:rPr>
          <w:i/>
        </w:rPr>
        <w:t xml:space="preserve"> kann es noch zu Fragen kommen.</w:t>
      </w:r>
      <w:r w:rsidRPr="00585645">
        <w:rPr>
          <w:i/>
        </w:rPr>
        <w:t xml:space="preserve"> Es können Informationen weitergegeben werden oder zur nächsten Einheit eingeladen werden. Als Abschluss </w:t>
      </w:r>
      <w:r>
        <w:rPr>
          <w:i/>
        </w:rPr>
        <w:t>wären</w:t>
      </w:r>
      <w:r w:rsidRPr="00585645">
        <w:rPr>
          <w:i/>
        </w:rPr>
        <w:t xml:space="preserve"> ein Gebet, eine Segensbitte oder ein Lied möglich.</w:t>
      </w:r>
      <w:r>
        <w:rPr>
          <w:i/>
        </w:rPr>
        <w:t>)</w:t>
      </w:r>
    </w:p>
    <w:sectPr w:rsidR="00BE4673" w:rsidRPr="0019492F" w:rsidSect="00DB5383">
      <w:headerReference w:type="default" r:id="rId8"/>
      <w:footerReference w:type="even" r:id="rId9"/>
      <w:footerReference w:type="default" r:id="rId10"/>
      <w:footerReference w:type="first" r:id="rId11"/>
      <w:pgSz w:w="11900" w:h="16840"/>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978" w:rsidRDefault="00531978">
      <w:r>
        <w:separator/>
      </w:r>
    </w:p>
  </w:endnote>
  <w:endnote w:type="continuationSeparator" w:id="0">
    <w:p w:rsidR="00531978" w:rsidRDefault="00531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A8" w:rsidRDefault="00DD3CA8" w:rsidP="00D54B6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D3CA8" w:rsidRDefault="00DD3CA8" w:rsidP="00DB5383">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672657"/>
      <w:docPartObj>
        <w:docPartGallery w:val="Page Numbers (Bottom of Page)"/>
        <w:docPartUnique/>
      </w:docPartObj>
    </w:sdtPr>
    <w:sdtEndPr/>
    <w:sdtContent>
      <w:p w:rsidR="00DD3CA8" w:rsidRDefault="00CA4000" w:rsidP="00C01DD9">
        <w:pPr>
          <w:pStyle w:val="Fuzeile"/>
          <w:jc w:val="center"/>
        </w:pPr>
        <w:r>
          <w:fldChar w:fldCharType="begin"/>
        </w:r>
        <w:r>
          <w:instrText>PAGE   \* MERGEFORMAT</w:instrText>
        </w:r>
        <w:r>
          <w:fldChar w:fldCharType="separate"/>
        </w:r>
        <w:r w:rsidR="002E0F5C">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A8" w:rsidRPr="00BB1C4B" w:rsidRDefault="00DD3CA8">
    <w:pPr>
      <w:pStyle w:val="Fuzeile"/>
      <w:rPr>
        <w:sz w:val="20"/>
      </w:rPr>
    </w:pPr>
    <w:r>
      <w:rPr>
        <w:sz w:val="20"/>
      </w:rPr>
      <w:t xml:space="preserve">Anna Habermann und Marina von </w:t>
    </w:r>
    <w:proofErr w:type="spellStart"/>
    <w:r>
      <w:rPr>
        <w:sz w:val="20"/>
      </w:rPr>
      <w:t>Ameln</w:t>
    </w:r>
    <w:proofErr w:type="spellEnd"/>
    <w:r>
      <w:rPr>
        <w:sz w:val="20"/>
      </w:rPr>
      <w:t xml:space="preserve"> (15.04.2016)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978" w:rsidRDefault="00531978">
      <w:r>
        <w:separator/>
      </w:r>
    </w:p>
  </w:footnote>
  <w:footnote w:type="continuationSeparator" w:id="0">
    <w:p w:rsidR="00531978" w:rsidRDefault="00531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16" w:rsidRPr="00335F16" w:rsidRDefault="00335F16" w:rsidP="00335F16">
    <w:pPr>
      <w:pStyle w:val="Kopfzeile"/>
      <w:tabs>
        <w:tab w:val="clear" w:pos="4153"/>
        <w:tab w:val="clear" w:pos="8306"/>
        <w:tab w:val="right" w:pos="9072"/>
      </w:tabs>
      <w:rPr>
        <w:sz w:val="20"/>
        <w:szCs w:val="20"/>
      </w:rPr>
    </w:pPr>
    <w:r w:rsidRPr="00335F16">
      <w:rPr>
        <w:sz w:val="20"/>
        <w:szCs w:val="20"/>
      </w:rPr>
      <w:t>Christlicher Glaube im Gespräch</w:t>
    </w:r>
    <w:r w:rsidRPr="00335F16">
      <w:rPr>
        <w:sz w:val="20"/>
        <w:szCs w:val="20"/>
      </w:rPr>
      <w:tab/>
      <w:t>www.glaubenskurs-interkulturell.de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330C6"/>
    <w:multiLevelType w:val="hybridMultilevel"/>
    <w:tmpl w:val="C964AEB0"/>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1">
    <w:nsid w:val="18B51DF9"/>
    <w:multiLevelType w:val="hybridMultilevel"/>
    <w:tmpl w:val="0DDC16EE"/>
    <w:lvl w:ilvl="0" w:tplc="CC4E7C82">
      <w:start w:val="1"/>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96E3AA5"/>
    <w:multiLevelType w:val="hybridMultilevel"/>
    <w:tmpl w:val="F40E6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CE544A"/>
    <w:multiLevelType w:val="hybridMultilevel"/>
    <w:tmpl w:val="DCDCA7C2"/>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4">
    <w:nsid w:val="366929B8"/>
    <w:multiLevelType w:val="hybridMultilevel"/>
    <w:tmpl w:val="755268B4"/>
    <w:lvl w:ilvl="0" w:tplc="54FEF53A">
      <w:start w:val="4"/>
      <w:numFmt w:val="bullet"/>
      <w:lvlText w:val="-"/>
      <w:lvlJc w:val="left"/>
      <w:pPr>
        <w:ind w:left="360" w:hanging="360"/>
      </w:pPr>
      <w:rPr>
        <w:rFonts w:ascii="Trebuchet MS" w:eastAsia="Times New Roman" w:hAnsi="Trebuchet M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39F41391"/>
    <w:multiLevelType w:val="multilevel"/>
    <w:tmpl w:val="CD9E9C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03875BB"/>
    <w:multiLevelType w:val="hybridMultilevel"/>
    <w:tmpl w:val="CBF4DB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DDA7812"/>
    <w:multiLevelType w:val="hybridMultilevel"/>
    <w:tmpl w:val="312A62A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1EB6623"/>
    <w:multiLevelType w:val="hybridMultilevel"/>
    <w:tmpl w:val="2F3ECD94"/>
    <w:lvl w:ilvl="0" w:tplc="7058522E">
      <w:numFmt w:val="bullet"/>
      <w:lvlText w:val="-"/>
      <w:lvlJc w:val="left"/>
      <w:pPr>
        <w:ind w:left="1428" w:hanging="720"/>
      </w:pPr>
      <w:rPr>
        <w:rFonts w:ascii="Cambria" w:eastAsiaTheme="minorHAnsi" w:hAnsi="Cambria" w:cstheme="minorBidi"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nsid w:val="540462E0"/>
    <w:multiLevelType w:val="hybridMultilevel"/>
    <w:tmpl w:val="090C90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9490595"/>
    <w:multiLevelType w:val="hybridMultilevel"/>
    <w:tmpl w:val="BF54871E"/>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11">
    <w:nsid w:val="5CFA3D2A"/>
    <w:multiLevelType w:val="hybridMultilevel"/>
    <w:tmpl w:val="0BD68DF6"/>
    <w:lvl w:ilvl="0" w:tplc="0407000F">
      <w:start w:val="5"/>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nsid w:val="73113017"/>
    <w:multiLevelType w:val="hybridMultilevel"/>
    <w:tmpl w:val="6986B18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nsid w:val="78192FC0"/>
    <w:multiLevelType w:val="hybridMultilevel"/>
    <w:tmpl w:val="9B1865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79DD7112"/>
    <w:multiLevelType w:val="hybridMultilevel"/>
    <w:tmpl w:val="2EB4392C"/>
    <w:lvl w:ilvl="0" w:tplc="04070005">
      <w:start w:val="1"/>
      <w:numFmt w:val="bullet"/>
      <w:lvlText w:val=""/>
      <w:lvlJc w:val="left"/>
      <w:pPr>
        <w:ind w:left="781" w:hanging="360"/>
      </w:pPr>
      <w:rPr>
        <w:rFonts w:ascii="Wingdings" w:hAnsi="Wingdings" w:hint="default"/>
      </w:rPr>
    </w:lvl>
    <w:lvl w:ilvl="1" w:tplc="04070003" w:tentative="1">
      <w:start w:val="1"/>
      <w:numFmt w:val="bullet"/>
      <w:lvlText w:val="o"/>
      <w:lvlJc w:val="left"/>
      <w:pPr>
        <w:ind w:left="1501" w:hanging="360"/>
      </w:pPr>
      <w:rPr>
        <w:rFonts w:ascii="Courier New" w:hAnsi="Courier New" w:cs="Courier New" w:hint="default"/>
      </w:rPr>
    </w:lvl>
    <w:lvl w:ilvl="2" w:tplc="04070005" w:tentative="1">
      <w:start w:val="1"/>
      <w:numFmt w:val="bullet"/>
      <w:lvlText w:val=""/>
      <w:lvlJc w:val="left"/>
      <w:pPr>
        <w:ind w:left="2221" w:hanging="360"/>
      </w:pPr>
      <w:rPr>
        <w:rFonts w:ascii="Wingdings" w:hAnsi="Wingdings" w:hint="default"/>
      </w:rPr>
    </w:lvl>
    <w:lvl w:ilvl="3" w:tplc="04070001" w:tentative="1">
      <w:start w:val="1"/>
      <w:numFmt w:val="bullet"/>
      <w:lvlText w:val=""/>
      <w:lvlJc w:val="left"/>
      <w:pPr>
        <w:ind w:left="2941" w:hanging="360"/>
      </w:pPr>
      <w:rPr>
        <w:rFonts w:ascii="Symbol" w:hAnsi="Symbol" w:hint="default"/>
      </w:rPr>
    </w:lvl>
    <w:lvl w:ilvl="4" w:tplc="04070003" w:tentative="1">
      <w:start w:val="1"/>
      <w:numFmt w:val="bullet"/>
      <w:lvlText w:val="o"/>
      <w:lvlJc w:val="left"/>
      <w:pPr>
        <w:ind w:left="3661" w:hanging="360"/>
      </w:pPr>
      <w:rPr>
        <w:rFonts w:ascii="Courier New" w:hAnsi="Courier New" w:cs="Courier New" w:hint="default"/>
      </w:rPr>
    </w:lvl>
    <w:lvl w:ilvl="5" w:tplc="04070005" w:tentative="1">
      <w:start w:val="1"/>
      <w:numFmt w:val="bullet"/>
      <w:lvlText w:val=""/>
      <w:lvlJc w:val="left"/>
      <w:pPr>
        <w:ind w:left="4381" w:hanging="360"/>
      </w:pPr>
      <w:rPr>
        <w:rFonts w:ascii="Wingdings" w:hAnsi="Wingdings" w:hint="default"/>
      </w:rPr>
    </w:lvl>
    <w:lvl w:ilvl="6" w:tplc="04070001" w:tentative="1">
      <w:start w:val="1"/>
      <w:numFmt w:val="bullet"/>
      <w:lvlText w:val=""/>
      <w:lvlJc w:val="left"/>
      <w:pPr>
        <w:ind w:left="5101" w:hanging="360"/>
      </w:pPr>
      <w:rPr>
        <w:rFonts w:ascii="Symbol" w:hAnsi="Symbol" w:hint="default"/>
      </w:rPr>
    </w:lvl>
    <w:lvl w:ilvl="7" w:tplc="04070003" w:tentative="1">
      <w:start w:val="1"/>
      <w:numFmt w:val="bullet"/>
      <w:lvlText w:val="o"/>
      <w:lvlJc w:val="left"/>
      <w:pPr>
        <w:ind w:left="5821" w:hanging="360"/>
      </w:pPr>
      <w:rPr>
        <w:rFonts w:ascii="Courier New" w:hAnsi="Courier New" w:cs="Courier New" w:hint="default"/>
      </w:rPr>
    </w:lvl>
    <w:lvl w:ilvl="8" w:tplc="04070005" w:tentative="1">
      <w:start w:val="1"/>
      <w:numFmt w:val="bullet"/>
      <w:lvlText w:val=""/>
      <w:lvlJc w:val="left"/>
      <w:pPr>
        <w:ind w:left="6541" w:hanging="360"/>
      </w:pPr>
      <w:rPr>
        <w:rFonts w:ascii="Wingdings" w:hAnsi="Wingdings" w:hint="default"/>
      </w:rPr>
    </w:lvl>
  </w:abstractNum>
  <w:abstractNum w:abstractNumId="15">
    <w:nsid w:val="7F1C1F24"/>
    <w:multiLevelType w:val="hybridMultilevel"/>
    <w:tmpl w:val="CD9E9C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0"/>
  </w:num>
  <w:num w:numId="4">
    <w:abstractNumId w:val="2"/>
  </w:num>
  <w:num w:numId="5">
    <w:abstractNumId w:val="3"/>
  </w:num>
  <w:num w:numId="6">
    <w:abstractNumId w:val="0"/>
  </w:num>
  <w:num w:numId="7">
    <w:abstractNumId w:val="13"/>
  </w:num>
  <w:num w:numId="8">
    <w:abstractNumId w:val="1"/>
  </w:num>
  <w:num w:numId="9">
    <w:abstractNumId w:val="6"/>
  </w:num>
  <w:num w:numId="10">
    <w:abstractNumId w:val="9"/>
  </w:num>
  <w:num w:numId="11">
    <w:abstractNumId w:val="4"/>
  </w:num>
  <w:num w:numId="12">
    <w:abstractNumId w:val="14"/>
  </w:num>
  <w:num w:numId="13">
    <w:abstractNumId w:val="8"/>
  </w:num>
  <w:num w:numId="14">
    <w:abstractNumId w:val="12"/>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AC9"/>
    <w:rsid w:val="00013693"/>
    <w:rsid w:val="00040302"/>
    <w:rsid w:val="00095152"/>
    <w:rsid w:val="001043C2"/>
    <w:rsid w:val="001401C8"/>
    <w:rsid w:val="0019492F"/>
    <w:rsid w:val="001B6748"/>
    <w:rsid w:val="001C24C2"/>
    <w:rsid w:val="001E32B4"/>
    <w:rsid w:val="002059E7"/>
    <w:rsid w:val="00234B11"/>
    <w:rsid w:val="0027497F"/>
    <w:rsid w:val="00275957"/>
    <w:rsid w:val="00277A71"/>
    <w:rsid w:val="00282165"/>
    <w:rsid w:val="002E0532"/>
    <w:rsid w:val="002E0E61"/>
    <w:rsid w:val="002E0F5C"/>
    <w:rsid w:val="002E5990"/>
    <w:rsid w:val="00306064"/>
    <w:rsid w:val="00335F16"/>
    <w:rsid w:val="00352F1E"/>
    <w:rsid w:val="0035359F"/>
    <w:rsid w:val="003557C4"/>
    <w:rsid w:val="00366DFC"/>
    <w:rsid w:val="003B5784"/>
    <w:rsid w:val="003C20DA"/>
    <w:rsid w:val="004179C8"/>
    <w:rsid w:val="0043372A"/>
    <w:rsid w:val="00434C1F"/>
    <w:rsid w:val="00531978"/>
    <w:rsid w:val="00546DFA"/>
    <w:rsid w:val="005528EE"/>
    <w:rsid w:val="00553460"/>
    <w:rsid w:val="00566396"/>
    <w:rsid w:val="005A7AC9"/>
    <w:rsid w:val="005B0346"/>
    <w:rsid w:val="005B372C"/>
    <w:rsid w:val="005E19A1"/>
    <w:rsid w:val="005F4A2A"/>
    <w:rsid w:val="00611A99"/>
    <w:rsid w:val="006534AE"/>
    <w:rsid w:val="00662CE1"/>
    <w:rsid w:val="006640A7"/>
    <w:rsid w:val="00680407"/>
    <w:rsid w:val="00686A49"/>
    <w:rsid w:val="006A04D9"/>
    <w:rsid w:val="006A2F85"/>
    <w:rsid w:val="006C7BF2"/>
    <w:rsid w:val="006D22C1"/>
    <w:rsid w:val="006F0C0B"/>
    <w:rsid w:val="00707036"/>
    <w:rsid w:val="00737C8B"/>
    <w:rsid w:val="007940D1"/>
    <w:rsid w:val="007C460F"/>
    <w:rsid w:val="007F55B3"/>
    <w:rsid w:val="00800905"/>
    <w:rsid w:val="00826B91"/>
    <w:rsid w:val="008B47B5"/>
    <w:rsid w:val="008C47F9"/>
    <w:rsid w:val="008E2E49"/>
    <w:rsid w:val="008F603A"/>
    <w:rsid w:val="00904E72"/>
    <w:rsid w:val="009105DC"/>
    <w:rsid w:val="009360C9"/>
    <w:rsid w:val="009465A9"/>
    <w:rsid w:val="00947516"/>
    <w:rsid w:val="009532A0"/>
    <w:rsid w:val="00977C23"/>
    <w:rsid w:val="009A2464"/>
    <w:rsid w:val="009C578E"/>
    <w:rsid w:val="009D6282"/>
    <w:rsid w:val="009F4B89"/>
    <w:rsid w:val="00A01CAA"/>
    <w:rsid w:val="00A22800"/>
    <w:rsid w:val="00A53AD5"/>
    <w:rsid w:val="00A823AC"/>
    <w:rsid w:val="00A972B9"/>
    <w:rsid w:val="00AA2DEA"/>
    <w:rsid w:val="00AB52F6"/>
    <w:rsid w:val="00AC3DF2"/>
    <w:rsid w:val="00AC578D"/>
    <w:rsid w:val="00AE029C"/>
    <w:rsid w:val="00AE05F4"/>
    <w:rsid w:val="00AF77C9"/>
    <w:rsid w:val="00B1327D"/>
    <w:rsid w:val="00B25B8D"/>
    <w:rsid w:val="00B718D4"/>
    <w:rsid w:val="00B73403"/>
    <w:rsid w:val="00B94F13"/>
    <w:rsid w:val="00BB1C4B"/>
    <w:rsid w:val="00BE4673"/>
    <w:rsid w:val="00BF487F"/>
    <w:rsid w:val="00C01DD9"/>
    <w:rsid w:val="00C03AC3"/>
    <w:rsid w:val="00C31191"/>
    <w:rsid w:val="00C4389B"/>
    <w:rsid w:val="00C7457A"/>
    <w:rsid w:val="00C90CE6"/>
    <w:rsid w:val="00C94AA4"/>
    <w:rsid w:val="00CA4000"/>
    <w:rsid w:val="00CB5FD1"/>
    <w:rsid w:val="00D31566"/>
    <w:rsid w:val="00D54B6A"/>
    <w:rsid w:val="00D55DF4"/>
    <w:rsid w:val="00D74A6F"/>
    <w:rsid w:val="00D74C3E"/>
    <w:rsid w:val="00D83197"/>
    <w:rsid w:val="00DA296A"/>
    <w:rsid w:val="00DB0CD5"/>
    <w:rsid w:val="00DB5383"/>
    <w:rsid w:val="00DB6046"/>
    <w:rsid w:val="00DD3CA8"/>
    <w:rsid w:val="00E50BE2"/>
    <w:rsid w:val="00E569CC"/>
    <w:rsid w:val="00E77B13"/>
    <w:rsid w:val="00E82EBF"/>
    <w:rsid w:val="00EA5EEA"/>
    <w:rsid w:val="00EC5A54"/>
    <w:rsid w:val="00F04D04"/>
    <w:rsid w:val="00F35CC6"/>
    <w:rsid w:val="00F5138D"/>
    <w:rsid w:val="00F573F9"/>
    <w:rsid w:val="00FA5924"/>
    <w:rsid w:val="00FC6765"/>
  </w:rsids>
  <m:mathPr>
    <m:mathFont m:val="Cambria Math"/>
    <m:brkBin m:val="before"/>
    <m:brkBinSub m:val="--"/>
    <m:smallFrac/>
    <m:dispDef/>
    <m:lMargin m:val="0"/>
    <m:rMargin m:val="0"/>
    <m:defJc m:val="centerGroup"/>
    <m:wrapRight/>
    <m:intLim m:val="subSup"/>
    <m:naryLim m:val="subSup"/>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335F1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C28AA"/>
    <w:rPr>
      <w:rFonts w:ascii="Lucida Grande" w:hAnsi="Lucida Grande"/>
      <w:sz w:val="18"/>
      <w:szCs w:val="18"/>
    </w:rPr>
  </w:style>
  <w:style w:type="character" w:customStyle="1" w:styleId="BalloonTextChar">
    <w:name w:val="Balloon Text Char"/>
    <w:basedOn w:val="Absatz-Standardschriftart"/>
    <w:uiPriority w:val="99"/>
    <w:semiHidden/>
    <w:rsid w:val="00DC28A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C28AA"/>
    <w:rPr>
      <w:rFonts w:ascii="Lucida Grande" w:hAnsi="Lucida Grande"/>
      <w:sz w:val="18"/>
      <w:szCs w:val="18"/>
    </w:rPr>
  </w:style>
  <w:style w:type="paragraph" w:styleId="Listenabsatz">
    <w:name w:val="List Paragraph"/>
    <w:basedOn w:val="Standard"/>
    <w:uiPriority w:val="34"/>
    <w:qFormat/>
    <w:rsid w:val="00AC3DF2"/>
    <w:pPr>
      <w:ind w:left="720"/>
      <w:contextualSpacing/>
    </w:pPr>
  </w:style>
  <w:style w:type="paragraph" w:styleId="Kopfzeile">
    <w:name w:val="header"/>
    <w:basedOn w:val="Standard"/>
    <w:link w:val="KopfzeileZchn"/>
    <w:uiPriority w:val="99"/>
    <w:rsid w:val="00BB1C4B"/>
    <w:pPr>
      <w:tabs>
        <w:tab w:val="center" w:pos="4153"/>
        <w:tab w:val="right" w:pos="8306"/>
      </w:tabs>
    </w:pPr>
  </w:style>
  <w:style w:type="character" w:customStyle="1" w:styleId="KopfzeileZchn">
    <w:name w:val="Kopfzeile Zchn"/>
    <w:basedOn w:val="Absatz-Standardschriftart"/>
    <w:link w:val="Kopfzeile"/>
    <w:uiPriority w:val="99"/>
    <w:rsid w:val="00BB1C4B"/>
  </w:style>
  <w:style w:type="paragraph" w:styleId="Fuzeile">
    <w:name w:val="footer"/>
    <w:basedOn w:val="Standard"/>
    <w:link w:val="FuzeileZchn"/>
    <w:uiPriority w:val="99"/>
    <w:rsid w:val="00BB1C4B"/>
    <w:pPr>
      <w:tabs>
        <w:tab w:val="center" w:pos="4153"/>
        <w:tab w:val="right" w:pos="8306"/>
      </w:tabs>
    </w:pPr>
  </w:style>
  <w:style w:type="character" w:customStyle="1" w:styleId="FuzeileZchn">
    <w:name w:val="Fußzeile Zchn"/>
    <w:basedOn w:val="Absatz-Standardschriftart"/>
    <w:link w:val="Fuzeile"/>
    <w:uiPriority w:val="99"/>
    <w:rsid w:val="00BB1C4B"/>
  </w:style>
  <w:style w:type="table" w:styleId="Tabellenraster">
    <w:name w:val="Table Grid"/>
    <w:basedOn w:val="NormaleTabelle"/>
    <w:uiPriority w:val="59"/>
    <w:rsid w:val="00DB0C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rsid w:val="00DB6046"/>
    <w:rPr>
      <w:color w:val="0000FF" w:themeColor="hyperlink"/>
      <w:u w:val="single"/>
    </w:rPr>
  </w:style>
  <w:style w:type="character" w:styleId="Seitenzahl">
    <w:name w:val="page number"/>
    <w:basedOn w:val="Absatz-Standardschriftart"/>
    <w:rsid w:val="00DB5383"/>
  </w:style>
  <w:style w:type="paragraph" w:styleId="StandardWeb">
    <w:name w:val="Normal (Web)"/>
    <w:basedOn w:val="Standard"/>
    <w:uiPriority w:val="99"/>
    <w:semiHidden/>
    <w:unhideWhenUsed/>
    <w:rsid w:val="005F4A2A"/>
    <w:pPr>
      <w:spacing w:before="100" w:beforeAutospacing="1" w:after="100" w:afterAutospacing="1"/>
    </w:pPr>
    <w:rPr>
      <w:rFonts w:ascii="Times New Roman" w:eastAsia="Times New Roman" w:hAnsi="Times New Roman" w:cs="Times New Roman"/>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335F1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C28AA"/>
    <w:rPr>
      <w:rFonts w:ascii="Lucida Grande" w:hAnsi="Lucida Grande"/>
      <w:sz w:val="18"/>
      <w:szCs w:val="18"/>
    </w:rPr>
  </w:style>
  <w:style w:type="character" w:customStyle="1" w:styleId="BalloonTextChar">
    <w:name w:val="Balloon Text Char"/>
    <w:basedOn w:val="Absatz-Standardschriftart"/>
    <w:uiPriority w:val="99"/>
    <w:semiHidden/>
    <w:rsid w:val="00DC28A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C28AA"/>
    <w:rPr>
      <w:rFonts w:ascii="Lucida Grande" w:hAnsi="Lucida Grande"/>
      <w:sz w:val="18"/>
      <w:szCs w:val="18"/>
    </w:rPr>
  </w:style>
  <w:style w:type="paragraph" w:styleId="Listenabsatz">
    <w:name w:val="List Paragraph"/>
    <w:basedOn w:val="Standard"/>
    <w:uiPriority w:val="34"/>
    <w:qFormat/>
    <w:rsid w:val="00AC3DF2"/>
    <w:pPr>
      <w:ind w:left="720"/>
      <w:contextualSpacing/>
    </w:pPr>
  </w:style>
  <w:style w:type="paragraph" w:styleId="Kopfzeile">
    <w:name w:val="header"/>
    <w:basedOn w:val="Standard"/>
    <w:link w:val="KopfzeileZchn"/>
    <w:uiPriority w:val="99"/>
    <w:rsid w:val="00BB1C4B"/>
    <w:pPr>
      <w:tabs>
        <w:tab w:val="center" w:pos="4153"/>
        <w:tab w:val="right" w:pos="8306"/>
      </w:tabs>
    </w:pPr>
  </w:style>
  <w:style w:type="character" w:customStyle="1" w:styleId="KopfzeileZchn">
    <w:name w:val="Kopfzeile Zchn"/>
    <w:basedOn w:val="Absatz-Standardschriftart"/>
    <w:link w:val="Kopfzeile"/>
    <w:uiPriority w:val="99"/>
    <w:rsid w:val="00BB1C4B"/>
  </w:style>
  <w:style w:type="paragraph" w:styleId="Fuzeile">
    <w:name w:val="footer"/>
    <w:basedOn w:val="Standard"/>
    <w:link w:val="FuzeileZchn"/>
    <w:uiPriority w:val="99"/>
    <w:rsid w:val="00BB1C4B"/>
    <w:pPr>
      <w:tabs>
        <w:tab w:val="center" w:pos="4153"/>
        <w:tab w:val="right" w:pos="8306"/>
      </w:tabs>
    </w:pPr>
  </w:style>
  <w:style w:type="character" w:customStyle="1" w:styleId="FuzeileZchn">
    <w:name w:val="Fußzeile Zchn"/>
    <w:basedOn w:val="Absatz-Standardschriftart"/>
    <w:link w:val="Fuzeile"/>
    <w:uiPriority w:val="99"/>
    <w:rsid w:val="00BB1C4B"/>
  </w:style>
  <w:style w:type="table" w:styleId="Tabellenraster">
    <w:name w:val="Table Grid"/>
    <w:basedOn w:val="NormaleTabelle"/>
    <w:uiPriority w:val="59"/>
    <w:rsid w:val="00DB0C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rsid w:val="00DB6046"/>
    <w:rPr>
      <w:color w:val="0000FF" w:themeColor="hyperlink"/>
      <w:u w:val="single"/>
    </w:rPr>
  </w:style>
  <w:style w:type="character" w:styleId="Seitenzahl">
    <w:name w:val="page number"/>
    <w:basedOn w:val="Absatz-Standardschriftart"/>
    <w:rsid w:val="00DB5383"/>
  </w:style>
  <w:style w:type="paragraph" w:styleId="StandardWeb">
    <w:name w:val="Normal (Web)"/>
    <w:basedOn w:val="Standard"/>
    <w:uiPriority w:val="99"/>
    <w:semiHidden/>
    <w:unhideWhenUsed/>
    <w:rsid w:val="005F4A2A"/>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80856">
      <w:bodyDiv w:val="1"/>
      <w:marLeft w:val="0"/>
      <w:marRight w:val="0"/>
      <w:marTop w:val="0"/>
      <w:marBottom w:val="0"/>
      <w:divBdr>
        <w:top w:val="none" w:sz="0" w:space="0" w:color="auto"/>
        <w:left w:val="none" w:sz="0" w:space="0" w:color="auto"/>
        <w:bottom w:val="none" w:sz="0" w:space="0" w:color="auto"/>
        <w:right w:val="none" w:sz="0" w:space="0" w:color="auto"/>
      </w:divBdr>
    </w:div>
    <w:div w:id="1073088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E5B2F7F7.dotm</Template>
  <TotalTime>0</TotalTime>
  <Pages>7</Pages>
  <Words>1824</Words>
  <Characters>11494</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13292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Habermann</dc:creator>
  <cp:lastModifiedBy>Mayer, Sabine</cp:lastModifiedBy>
  <cp:revision>3</cp:revision>
  <dcterms:created xsi:type="dcterms:W3CDTF">2016-09-05T09:41:00Z</dcterms:created>
  <dcterms:modified xsi:type="dcterms:W3CDTF">2016-09-05T10:03:00Z</dcterms:modified>
</cp:coreProperties>
</file>